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A39D" w14:textId="77777777" w:rsidR="0024128A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1BD83A8D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0pt;margin-top:-15.35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6A7">
        <w:rPr>
          <w:noProof/>
          <w:sz w:val="48"/>
        </w:rPr>
        <w:t xml:space="preserve">Cask Strength 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2948ED83" w14:textId="41AB0B51" w:rsidR="00CD7AC1" w:rsidRPr="00D368E2" w:rsidRDefault="00A94622" w:rsidP="00D368E2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119A423E">
            <wp:simplePos x="0" y="0"/>
            <wp:positionH relativeFrom="page">
              <wp:posOffset>5863590</wp:posOffset>
            </wp:positionH>
            <wp:positionV relativeFrom="page">
              <wp:posOffset>3085465</wp:posOffset>
            </wp:positionV>
            <wp:extent cx="1385570" cy="2044065"/>
            <wp:effectExtent l="0" t="0" r="5080" b="0"/>
            <wp:wrapThrough wrapText="bothSides">
              <wp:wrapPolygon edited="0">
                <wp:start x="15443" y="0"/>
                <wp:lineTo x="8909" y="3221"/>
                <wp:lineTo x="2673" y="4026"/>
                <wp:lineTo x="891" y="5838"/>
                <wp:lineTo x="0" y="7650"/>
                <wp:lineTo x="0" y="11676"/>
                <wp:lineTo x="1485" y="12884"/>
                <wp:lineTo x="891" y="16507"/>
                <wp:lineTo x="8315" y="19325"/>
                <wp:lineTo x="9503" y="21338"/>
                <wp:lineTo x="11285" y="21338"/>
                <wp:lineTo x="12473" y="21338"/>
                <wp:lineTo x="19006" y="19527"/>
                <wp:lineTo x="19006" y="19325"/>
                <wp:lineTo x="21382" y="17312"/>
                <wp:lineTo x="21382" y="15299"/>
                <wp:lineTo x="19006" y="12884"/>
                <wp:lineTo x="21382" y="9663"/>
                <wp:lineTo x="21382" y="6844"/>
                <wp:lineTo x="14255" y="6442"/>
                <wp:lineTo x="16928" y="3825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 comprehensive selection of natural strength whiskies, in individually numbered bottles, is </w:t>
      </w:r>
      <w:r w:rsidR="00C8725B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available. This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selection offers whiskies up to 35 years old, with rare malts being offered in a luxurious gift box</w:t>
      </w:r>
      <w:r w:rsid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with a certificate of authenticity.</w:t>
      </w:r>
    </w:p>
    <w:p w14:paraId="6DCC84C4" w14:textId="66AA44E8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0BEF137C">
                <wp:simplePos x="0" y="0"/>
                <wp:positionH relativeFrom="column">
                  <wp:posOffset>73324</wp:posOffset>
                </wp:positionH>
                <wp:positionV relativeFrom="paragraph">
                  <wp:posOffset>65477</wp:posOffset>
                </wp:positionV>
                <wp:extent cx="4485735" cy="5715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7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6C9853" w14:textId="6DCB4241" w:rsidR="008347F2" w:rsidRDefault="00C8725B" w:rsidP="008347F2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Jura (</w:t>
                            </w: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Peated</w:t>
                            </w:r>
                            <w:proofErr w:type="spellEnd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) 1989</w:t>
                            </w:r>
                          </w:p>
                          <w:p w14:paraId="451C831E" w14:textId="46600885" w:rsidR="008347F2" w:rsidRPr="008C4591" w:rsidRDefault="00C8725B" w:rsidP="008347F2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INNER HEBRIDES</w:t>
                            </w:r>
                            <w:r w:rsidR="008347F2" w:rsidRPr="008C4591">
                              <w:rPr>
                                <w:rFonts w:ascii="Helvetica" w:hAnsi="Helvetica"/>
                              </w:rPr>
                              <w:t xml:space="preserve"> REGION • </w:t>
                            </w:r>
                            <w:r>
                              <w:rPr>
                                <w:rFonts w:ascii="Helvetica" w:hAnsi="Helvetica"/>
                              </w:rPr>
                              <w:t>BOURBON BARREL</w:t>
                            </w:r>
                            <w:r w:rsidR="008347F2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="008347F2" w:rsidRPr="008C4591">
                              <w:rPr>
                                <w:rFonts w:ascii="Helvetica" w:hAnsi="Helvetica"/>
                              </w:rPr>
                              <w:t>CASK</w:t>
                            </w:r>
                          </w:p>
                          <w:p w14:paraId="2944BED1" w14:textId="30667F96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5.75pt;margin-top:5.15pt;width:353.2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" filled="f" fillcolor="#fffffe" stroked="f" strokecolor="#212120" insetpen="t">
                <v:textbox inset="2.88pt,2.88pt,2.88pt,2.88pt">
                  <w:txbxContent>
                    <w:p w14:paraId="346C9853" w14:textId="6DCB4241" w:rsidR="008347F2" w:rsidRDefault="00C8725B" w:rsidP="008347F2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Jura (</w:t>
                      </w: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Peated</w:t>
                      </w:r>
                      <w:proofErr w:type="spellEnd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) 1989</w:t>
                      </w:r>
                    </w:p>
                    <w:p w14:paraId="451C831E" w14:textId="46600885" w:rsidR="008347F2" w:rsidRPr="008C4591" w:rsidRDefault="00C8725B" w:rsidP="008347F2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INNER HEBRIDES</w:t>
                      </w:r>
                      <w:r w:rsidR="008347F2" w:rsidRPr="008C4591">
                        <w:rPr>
                          <w:rFonts w:ascii="Helvetica" w:hAnsi="Helvetica"/>
                        </w:rPr>
                        <w:t xml:space="preserve"> REGION • </w:t>
                      </w:r>
                      <w:r>
                        <w:rPr>
                          <w:rFonts w:ascii="Helvetica" w:hAnsi="Helvetica"/>
                        </w:rPr>
                        <w:t>BOURBON BARREL</w:t>
                      </w:r>
                      <w:r w:rsidR="008347F2">
                        <w:rPr>
                          <w:rFonts w:ascii="Helvetica" w:hAnsi="Helvetica"/>
                        </w:rPr>
                        <w:t xml:space="preserve"> </w:t>
                      </w:r>
                      <w:r w:rsidR="008347F2" w:rsidRPr="008C4591">
                        <w:rPr>
                          <w:rFonts w:ascii="Helvetica" w:hAnsi="Helvetica"/>
                        </w:rPr>
                        <w:t>CASK</w:t>
                      </w:r>
                    </w:p>
                    <w:p w14:paraId="2944BED1" w14:textId="30667F96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5A1434FD" w:rsidR="001B6473" w:rsidRDefault="001B6473" w:rsidP="00CD7AC1"/>
    <w:p w14:paraId="2DC85446" w14:textId="6BB3727F" w:rsidR="00CD7AC1" w:rsidRPr="00CD7AC1" w:rsidRDefault="001B6473" w:rsidP="00CD7AC1">
      <w:r>
        <w:tab/>
      </w:r>
    </w:p>
    <w:p w14:paraId="7955D798" w14:textId="380F19FC" w:rsidR="00CD7AC1" w:rsidRPr="00CD7AC1" w:rsidRDefault="00C8725B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DCF52E" wp14:editId="0F45334E">
                <wp:simplePos x="0" y="0"/>
                <wp:positionH relativeFrom="column">
                  <wp:posOffset>-555625</wp:posOffset>
                </wp:positionH>
                <wp:positionV relativeFrom="paragraph">
                  <wp:posOffset>114563</wp:posOffset>
                </wp:positionV>
                <wp:extent cx="3071004" cy="373523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004" cy="3735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8F08" w14:textId="7DE63E62" w:rsidR="00C8725B" w:rsidRDefault="00C8725B" w:rsidP="00C872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F43728" wp14:editId="0A9105C3">
                                  <wp:extent cx="2544792" cy="3501460"/>
                                  <wp:effectExtent l="0" t="0" r="8255" b="381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ura Bottle Sho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9159" cy="35074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3.75pt;margin-top:9pt;width:241.8pt;height:2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" stroked="f">
                <v:textbox>
                  <w:txbxContent>
                    <w:p w14:paraId="75508F08" w14:textId="7DE63E62" w:rsidR="00C8725B" w:rsidRDefault="00C8725B" w:rsidP="00C872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F43728" wp14:editId="0A9105C3">
                            <wp:extent cx="2544792" cy="3501460"/>
                            <wp:effectExtent l="0" t="0" r="8255" b="381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ura Bottle Sho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9159" cy="35074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24FC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4A2E97AB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635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523AF5" w14:textId="0501F58E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AGED: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24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years</w:t>
                            </w:r>
                          </w:p>
                          <w:p w14:paraId="41ACB606" w14:textId="1E075F61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December 17, 1989</w:t>
                            </w:r>
                          </w:p>
                          <w:p w14:paraId="19CFE909" w14:textId="54586FB0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ON: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September 17, 2014</w:t>
                            </w:r>
                          </w:p>
                          <w:p w14:paraId="582BC47A" w14:textId="6EC760B2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Bourbon Barrel</w:t>
                            </w:r>
                          </w:p>
                          <w:p w14:paraId="221D5DBB" w14:textId="7873C7F4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CASK NO: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30416</w:t>
                            </w:r>
                          </w:p>
                          <w:p w14:paraId="5BA18781" w14:textId="2D3958F2" w:rsidR="008347F2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NO: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of 158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64523AF5" w14:textId="0501F58E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AGED: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24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years</w:t>
                      </w:r>
                    </w:p>
                    <w:p w14:paraId="41ACB606" w14:textId="1E075F61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DISTILLED ON: 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December 17, 1989</w:t>
                      </w:r>
                    </w:p>
                    <w:p w14:paraId="19CFE909" w14:textId="54586FB0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ON: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September 17, 2014</w:t>
                      </w:r>
                    </w:p>
                    <w:p w14:paraId="582BC47A" w14:textId="6EC760B2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MATURED IN: 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Bourbon Barrel</w:t>
                      </w:r>
                    </w:p>
                    <w:p w14:paraId="221D5DBB" w14:textId="7873C7F4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CASK NO: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30416</w:t>
                      </w:r>
                    </w:p>
                    <w:p w14:paraId="5BA18781" w14:textId="2D3958F2" w:rsidR="008347F2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NO: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of 158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3CDE13" w14:textId="7DA18242" w:rsidR="00CD7AC1" w:rsidRPr="00CD7AC1" w:rsidRDefault="00AC726C" w:rsidP="00CD7AC1">
      <w:r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3E37C319">
            <wp:simplePos x="0" y="0"/>
            <wp:positionH relativeFrom="page">
              <wp:posOffset>204716</wp:posOffset>
            </wp:positionH>
            <wp:positionV relativeFrom="page">
              <wp:posOffset>4191910</wp:posOffset>
            </wp:positionV>
            <wp:extent cx="2906395" cy="2906395"/>
            <wp:effectExtent l="0" t="0" r="8255" b="8255"/>
            <wp:wrapThrough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0627B" w14:textId="3F4A0C9B" w:rsidR="00CD7AC1" w:rsidRPr="00CD7AC1" w:rsidRDefault="00CD7AC1" w:rsidP="00CD7AC1"/>
    <w:p w14:paraId="1C6EF1F6" w14:textId="6BA73FE6" w:rsidR="00CD7AC1" w:rsidRPr="00CD7AC1" w:rsidRDefault="00CD7AC1" w:rsidP="00CD7AC1"/>
    <w:p w14:paraId="674525B5" w14:textId="243998A8" w:rsidR="00CD7AC1" w:rsidRPr="00CD7AC1" w:rsidRDefault="00CD7AC1" w:rsidP="00CD7AC1"/>
    <w:p w14:paraId="62C48B8F" w14:textId="77777777" w:rsidR="00CD7AC1" w:rsidRPr="00CD7AC1" w:rsidRDefault="00CD7AC1" w:rsidP="00CD7AC1"/>
    <w:p w14:paraId="292AE1FD" w14:textId="77777777" w:rsidR="00CD7AC1" w:rsidRPr="00CD7AC1" w:rsidRDefault="00CD7AC1" w:rsidP="00CD7AC1"/>
    <w:p w14:paraId="6D2C761B" w14:textId="722645F7" w:rsidR="00CD7AC1" w:rsidRPr="00CD7AC1" w:rsidRDefault="00C8725B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41570041">
                <wp:simplePos x="0" y="0"/>
                <wp:positionH relativeFrom="column">
                  <wp:posOffset>-17145</wp:posOffset>
                </wp:positionH>
                <wp:positionV relativeFrom="paragraph">
                  <wp:posOffset>142240</wp:posOffset>
                </wp:positionV>
                <wp:extent cx="3942080" cy="1296035"/>
                <wp:effectExtent l="0" t="0" r="127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2BED3" w14:textId="5E5535E6" w:rsidR="007424FC" w:rsidRPr="00CC2B58" w:rsidRDefault="00C8725B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  <w:r w:rsidRPr="00C8725B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Located off Scotland's western coast on the Isle of Jura, the island's only distillery opened in 1810. After a massive renovation in the mid-1900s, the distillery was reopened in 1963 in hopes to boost the island's economy.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1.35pt;margin-top:11.2pt;width:310.4pt;height:10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5022BED3" w14:textId="5E5535E6" w:rsidR="007424FC" w:rsidRPr="00CC2B58" w:rsidRDefault="00C8725B" w:rsidP="005B57B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  <w:r w:rsidRPr="00C8725B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Located off Scotland's western coast on the Isle of Jura, the island's only distillery opened in 1810. After a massive renovation in the mid-1900s, the distillery was reopened in 1963 in hopes to boost the island's economy.</w:t>
                      </w:r>
                    </w:p>
                  </w:txbxContent>
                </v:textbox>
              </v:shape>
            </w:pict>
          </mc:Fallback>
        </mc:AlternateContent>
      </w:r>
    </w:p>
    <w:p w14:paraId="5DBBE9C9" w14:textId="1951CCB0" w:rsidR="00CD7AC1" w:rsidRPr="00CD7AC1" w:rsidRDefault="00CD7AC1" w:rsidP="00CD7AC1"/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3FF89A3E" w:rsidR="00CD7AC1" w:rsidRPr="00CD7AC1" w:rsidRDefault="00C8725B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1708DC" wp14:editId="58E438B5">
                <wp:simplePos x="0" y="0"/>
                <wp:positionH relativeFrom="column">
                  <wp:posOffset>-22860</wp:posOffset>
                </wp:positionH>
                <wp:positionV relativeFrom="paragraph">
                  <wp:posOffset>248920</wp:posOffset>
                </wp:positionV>
                <wp:extent cx="4053840" cy="2561590"/>
                <wp:effectExtent l="0" t="0" r="3810" b="0"/>
                <wp:wrapTight wrapText="bothSides">
                  <wp:wrapPolygon edited="0">
                    <wp:start x="0" y="0"/>
                    <wp:lineTo x="0" y="21364"/>
                    <wp:lineTo x="21519" y="21364"/>
                    <wp:lineTo x="21519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CC05DC" w14:textId="77777777" w:rsidR="006005A4" w:rsidRDefault="006005A4" w:rsidP="006005A4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04209EC0" w14:textId="5E3E6A5B" w:rsidR="008347F2" w:rsidRPr="001B6473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COLOR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amber</w:t>
                            </w:r>
                          </w:p>
                          <w:p w14:paraId="7276F0C2" w14:textId="632A02E7" w:rsidR="008347F2" w:rsidRPr="002E7DE0" w:rsidRDefault="008347F2" w:rsidP="008347F2">
                            <w:pP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NOSE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Sooty notes, wet newspaper, 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along with a lot of coastal notes, o</w:t>
                            </w:r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live juice, kelp, a little iodine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, complemented by soft earthy notes and grass, burnt heather,</w:t>
                            </w:r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and g</w:t>
                            </w:r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inger. After a while creamier notes emerge, like ripe gooseberries and strawberries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, and toffee.</w:t>
                            </w:r>
                          </w:p>
                          <w:p w14:paraId="57FF277B" w14:textId="2DA0A4E0" w:rsidR="008347F2" w:rsidRDefault="008347F2" w:rsidP="008347F2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TASTE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Oily, </w:t>
                            </w:r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salty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,</w:t>
                            </w:r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and d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efinitely </w:t>
                            </w:r>
                            <w:proofErr w:type="spellStart"/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peatier</w:t>
                            </w:r>
                            <w:proofErr w:type="spellEnd"/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than the nose suggested. 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Flavors include g</w:t>
                            </w:r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rapefruit and softly bitter (burnt) herbs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, sharp brine, smoked, salted fish,</w:t>
                            </w:r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and oysters. 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Some</w:t>
                            </w:r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sweet lemon and vague white fruits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present</w:t>
                            </w:r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underneath.</w:t>
                            </w:r>
                          </w:p>
                          <w:p w14:paraId="207E7BF9" w14:textId="37F971C8" w:rsidR="007424FC" w:rsidRPr="00C8725B" w:rsidRDefault="008347F2" w:rsidP="00C8725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u w:val="single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FINISH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long, quite sharp and b</w:t>
                            </w:r>
                            <w:bookmarkStart w:id="0" w:name="_GoBack"/>
                            <w:bookmarkEnd w:id="0"/>
                            <w:r w:rsidR="00C8725B" w:rsidRPr="00C8725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riny again, with grasses, herbs and liquor ice.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8pt;margin-top:19.6pt;width:319.2pt;height:201.7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34CC05DC" w14:textId="77777777" w:rsidR="006005A4" w:rsidRDefault="006005A4" w:rsidP="006005A4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04209EC0" w14:textId="5E3E6A5B" w:rsidR="008347F2" w:rsidRPr="001B6473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COLOR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amber</w:t>
                      </w:r>
                    </w:p>
                    <w:p w14:paraId="7276F0C2" w14:textId="632A02E7" w:rsidR="008347F2" w:rsidRPr="002E7DE0" w:rsidRDefault="008347F2" w:rsidP="008347F2">
                      <w:pPr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NOSE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Sooty notes, wet newspaper, 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along with a lot of coastal notes, o</w:t>
                      </w:r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>live juice, kelp, a little iodine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, complemented by soft earthy notes and grass, burnt heather,</w:t>
                      </w:r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and g</w:t>
                      </w:r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>inger. After a while creamier notes emerge, like ripe gooseberries and strawberries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, and toffee.</w:t>
                      </w:r>
                    </w:p>
                    <w:p w14:paraId="57FF277B" w14:textId="2DA0A4E0" w:rsidR="008347F2" w:rsidRDefault="008347F2" w:rsidP="008347F2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TASTE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Oily, </w:t>
                      </w:r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>salty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,</w:t>
                      </w:r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and d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efinitely </w:t>
                      </w:r>
                      <w:proofErr w:type="spellStart"/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peatier</w:t>
                      </w:r>
                      <w:proofErr w:type="spellEnd"/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than the nose suggested. 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Flavors include g</w:t>
                      </w:r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>rapefruit and softly bitter (burnt) herbs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, sharp brine, smoked, salted fish,</w:t>
                      </w:r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and oysters. 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>Some</w:t>
                      </w:r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sweet lemon and vague white fruits</w:t>
                      </w:r>
                      <w:r w:rsid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present</w:t>
                      </w:r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underneath.</w:t>
                      </w:r>
                    </w:p>
                    <w:p w14:paraId="207E7BF9" w14:textId="37F971C8" w:rsidR="007424FC" w:rsidRPr="00C8725B" w:rsidRDefault="008347F2" w:rsidP="00C8725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u w:val="single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FINISH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>long, quite sharp and b</w:t>
                      </w:r>
                      <w:bookmarkStart w:id="1" w:name="_GoBack"/>
                      <w:bookmarkEnd w:id="1"/>
                      <w:r w:rsidR="00C8725B" w:rsidRPr="00C8725B">
                        <w:rPr>
                          <w:rFonts w:ascii="Helvetica" w:hAnsi="Helvetica"/>
                          <w:sz w:val="22"/>
                          <w:szCs w:val="19"/>
                        </w:rPr>
                        <w:t>riny again, with grasses, herbs and liquor ice.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E30A0A" w14:textId="3F4E7558" w:rsidR="00CD7AC1" w:rsidRPr="00CD7AC1" w:rsidRDefault="00CD7AC1" w:rsidP="00CD7AC1"/>
    <w:p w14:paraId="1C050511" w14:textId="7EBA3CC8" w:rsidR="00CD7AC1" w:rsidRPr="00CD7AC1" w:rsidRDefault="00CD7AC1" w:rsidP="00CD7AC1"/>
    <w:p w14:paraId="07A01214" w14:textId="3E778375" w:rsidR="00CD7AC1" w:rsidRPr="00CD7AC1" w:rsidRDefault="00CD7AC1" w:rsidP="00CD7AC1"/>
    <w:p w14:paraId="5D9FC6EB" w14:textId="0EB605C2" w:rsidR="00CD7AC1" w:rsidRDefault="00C8725B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6901C" wp14:editId="265B2CD2">
                <wp:simplePos x="0" y="0"/>
                <wp:positionH relativeFrom="column">
                  <wp:posOffset>152400</wp:posOffset>
                </wp:positionH>
                <wp:positionV relativeFrom="paragraph">
                  <wp:posOffset>177165</wp:posOffset>
                </wp:positionV>
                <wp:extent cx="1981200" cy="342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3BA90BC6" w:rsidR="007424FC" w:rsidRPr="007424FC" w:rsidRDefault="007424FC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>www.Signatory</w:t>
                            </w:r>
                            <w:r w:rsidR="00C8725B">
                              <w:rPr>
                                <w:rFonts w:ascii="Helvetica" w:hAnsi="Helvetica"/>
                                <w:sz w:val="22"/>
                              </w:rPr>
                              <w:t>USA</w:t>
                            </w: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 xml:space="preserve">.com </w:t>
                            </w:r>
                          </w:p>
                          <w:p w14:paraId="7464C94B" w14:textId="77777777" w:rsidR="007424FC" w:rsidRDefault="0074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2pt;margin-top:13.95pt;width:15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" filled="f" stroked="f">
                <v:textbox>
                  <w:txbxContent>
                    <w:p w14:paraId="4AFA7022" w14:textId="3BA90BC6" w:rsidR="007424FC" w:rsidRPr="007424FC" w:rsidRDefault="007424FC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7424FC">
                        <w:rPr>
                          <w:rFonts w:ascii="Helvetica" w:hAnsi="Helvetica"/>
                          <w:sz w:val="22"/>
                        </w:rPr>
                        <w:t>www.Signatory</w:t>
                      </w:r>
                      <w:r w:rsidR="00C8725B">
                        <w:rPr>
                          <w:rFonts w:ascii="Helvetica" w:hAnsi="Helvetica"/>
                          <w:sz w:val="22"/>
                        </w:rPr>
                        <w:t>USA</w:t>
                      </w:r>
                      <w:r w:rsidRPr="007424FC">
                        <w:rPr>
                          <w:rFonts w:ascii="Helvetica" w:hAnsi="Helvetica"/>
                          <w:sz w:val="22"/>
                        </w:rPr>
                        <w:t xml:space="preserve">.com </w:t>
                      </w:r>
                    </w:p>
                    <w:p w14:paraId="7464C94B" w14:textId="77777777" w:rsidR="007424FC" w:rsidRDefault="007424FC"/>
                  </w:txbxContent>
                </v:textbox>
                <w10:wrap type="square"/>
              </v:shape>
            </w:pict>
          </mc:Fallback>
        </mc:AlternateContent>
      </w:r>
    </w:p>
    <w:p w14:paraId="559EFAB7" w14:textId="7ABB29DA" w:rsidR="00AB0DD9" w:rsidRPr="00CD7AC1" w:rsidRDefault="00C8725B" w:rsidP="00CD7AC1">
      <w:pPr>
        <w:tabs>
          <w:tab w:val="left" w:pos="5950"/>
        </w:tabs>
      </w:pP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F6D4023" wp14:editId="4B69C7B3">
                <wp:simplePos x="0" y="0"/>
                <wp:positionH relativeFrom="column">
                  <wp:posOffset>-2399030</wp:posOffset>
                </wp:positionH>
                <wp:positionV relativeFrom="paragraph">
                  <wp:posOffset>187325</wp:posOffset>
                </wp:positionV>
                <wp:extent cx="25908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41" y="20400"/>
                    <wp:lineTo x="21441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BD33" w14:textId="217A76A9" w:rsidR="007424FC" w:rsidRPr="00C8725B" w:rsidRDefault="00C8725B" w:rsidP="00C8725B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-188.9pt;margin-top:14.75pt;width:204pt;height:2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2327BD33" w14:textId="217A76A9" w:rsidR="007424FC" w:rsidRPr="00C8725B" w:rsidRDefault="00C8725B" w:rsidP="00C8725B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Imported by Total Beverage Solutions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46975" behindDoc="0" locked="0" layoutInCell="1" allowOverlap="1" wp14:anchorId="3EBBC5E6" wp14:editId="79418455">
            <wp:simplePos x="0" y="0"/>
            <wp:positionH relativeFrom="column">
              <wp:posOffset>-5521325</wp:posOffset>
            </wp:positionH>
            <wp:positionV relativeFrom="paragraph">
              <wp:posOffset>3175</wp:posOffset>
            </wp:positionV>
            <wp:extent cx="13394690" cy="2967355"/>
            <wp:effectExtent l="0" t="0" r="0" b="4445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9469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A30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3" type="#_x0000_t202" style="position:absolute;margin-left:-60.9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E"/>
    <w:rsid w:val="000D1D5A"/>
    <w:rsid w:val="000D22E5"/>
    <w:rsid w:val="000F2981"/>
    <w:rsid w:val="00111847"/>
    <w:rsid w:val="00187636"/>
    <w:rsid w:val="001B6473"/>
    <w:rsid w:val="0024128A"/>
    <w:rsid w:val="00256FF0"/>
    <w:rsid w:val="002D369A"/>
    <w:rsid w:val="003009DE"/>
    <w:rsid w:val="003A6775"/>
    <w:rsid w:val="003C4E3D"/>
    <w:rsid w:val="003D6C73"/>
    <w:rsid w:val="0040097D"/>
    <w:rsid w:val="0045419E"/>
    <w:rsid w:val="004650E4"/>
    <w:rsid w:val="00490FA3"/>
    <w:rsid w:val="00523969"/>
    <w:rsid w:val="00546219"/>
    <w:rsid w:val="00582695"/>
    <w:rsid w:val="005B57BE"/>
    <w:rsid w:val="005D4311"/>
    <w:rsid w:val="006005A4"/>
    <w:rsid w:val="0060385F"/>
    <w:rsid w:val="00605030"/>
    <w:rsid w:val="0066035A"/>
    <w:rsid w:val="00664474"/>
    <w:rsid w:val="007424FC"/>
    <w:rsid w:val="007E46A7"/>
    <w:rsid w:val="007F5D09"/>
    <w:rsid w:val="008347F2"/>
    <w:rsid w:val="00842B63"/>
    <w:rsid w:val="008C4591"/>
    <w:rsid w:val="009006A0"/>
    <w:rsid w:val="009475DA"/>
    <w:rsid w:val="009F711D"/>
    <w:rsid w:val="00A357BD"/>
    <w:rsid w:val="00A526E3"/>
    <w:rsid w:val="00A63117"/>
    <w:rsid w:val="00A94622"/>
    <w:rsid w:val="00AB0DD9"/>
    <w:rsid w:val="00AC726C"/>
    <w:rsid w:val="00B7460B"/>
    <w:rsid w:val="00B83E18"/>
    <w:rsid w:val="00B933B6"/>
    <w:rsid w:val="00BE55D4"/>
    <w:rsid w:val="00C2429A"/>
    <w:rsid w:val="00C8725B"/>
    <w:rsid w:val="00CA54F7"/>
    <w:rsid w:val="00CC2B58"/>
    <w:rsid w:val="00CD7AC1"/>
    <w:rsid w:val="00CF5C9F"/>
    <w:rsid w:val="00D368E2"/>
    <w:rsid w:val="00D42E1A"/>
    <w:rsid w:val="00D44A30"/>
    <w:rsid w:val="00DE6856"/>
    <w:rsid w:val="00E146AD"/>
    <w:rsid w:val="00E231E4"/>
    <w:rsid w:val="00E60BCC"/>
    <w:rsid w:val="00E6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file:///C:\STOCKLAYOUTS\CURRENT%20PROJECTS\FN99807-PL\FN99807-IMG05.em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4EBF7E-67C0-4CC1-BC09-67C6A414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Brittany Cooper</cp:lastModifiedBy>
  <cp:revision>2</cp:revision>
  <cp:lastPrinted>2014-06-13T16:06:00Z</cp:lastPrinted>
  <dcterms:created xsi:type="dcterms:W3CDTF">2015-02-17T20:04:00Z</dcterms:created>
  <dcterms:modified xsi:type="dcterms:W3CDTF">2015-02-17T20:04:00Z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