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9E2AA2" w:rsidRDefault="0024128A" w:rsidP="001B6473">
      <w:pPr>
        <w:jc w:val="center"/>
        <w:rPr>
          <w:rFonts w:ascii="Helvetica Light"/>
          <w:color w:val="593C1E"/>
          <w:sz w:val="48"/>
          <w:szCs w:val="40"/>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5A079D70" w:rsidR="001E5330" w:rsidRPr="001E5330" w:rsidRDefault="00BA6395" w:rsidP="001E5330">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0348DFC6">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1E5330" w:rsidRPr="001E5330">
        <w:rPr>
          <w:rFonts w:ascii="Arial" w:eastAsia="Arial Unicode MS" w:hAnsi="Arial" w:cs="Arial"/>
          <w:i/>
          <w:color w:val="593C1E"/>
          <w:kern w:val="0"/>
          <w:szCs w:val="20"/>
          <w:bdr w:val="nil"/>
        </w:rPr>
        <w:t>This collection offers a comprehensive range of single malts, up t</w:t>
      </w:r>
      <w:r w:rsidR="003A171A">
        <w:rPr>
          <w:rFonts w:ascii="Arial" w:eastAsia="Arial Unicode MS" w:hAnsi="Arial" w:cs="Arial"/>
          <w:i/>
          <w:color w:val="593C1E"/>
          <w:kern w:val="0"/>
          <w:szCs w:val="20"/>
          <w:bdr w:val="nil"/>
        </w:rPr>
        <w:t>o 20 years old, from each of Scotland’s distilling regions</w:t>
      </w:r>
      <w:r w:rsidR="001E5330" w:rsidRPr="001E5330">
        <w:rPr>
          <w:rFonts w:ascii="Arial" w:eastAsia="Arial Unicode MS" w:hAnsi="Arial" w:cs="Arial"/>
          <w:i/>
          <w:color w:val="593C1E"/>
          <w:kern w:val="0"/>
          <w:szCs w:val="20"/>
          <w:bdr w:val="nil"/>
        </w:rPr>
        <w:t xml:space="preserve">.  All </w:t>
      </w:r>
      <w:r w:rsidR="003A171A">
        <w:rPr>
          <w:rFonts w:ascii="Arial" w:eastAsia="Arial Unicode MS" w:hAnsi="Arial" w:cs="Arial"/>
          <w:i/>
          <w:color w:val="593C1E"/>
          <w:kern w:val="0"/>
          <w:szCs w:val="20"/>
          <w:bdr w:val="nil"/>
        </w:rPr>
        <w:t xml:space="preserve">are </w:t>
      </w:r>
      <w:r w:rsidR="001E5330" w:rsidRPr="001E5330">
        <w:rPr>
          <w:rFonts w:ascii="Arial" w:eastAsia="Arial Unicode MS" w:hAnsi="Arial" w:cs="Arial"/>
          <w:i/>
          <w:color w:val="593C1E"/>
          <w:kern w:val="0"/>
          <w:szCs w:val="20"/>
          <w:bdr w:val="nil"/>
        </w:rPr>
        <w:t xml:space="preserve">bottled at 86 proof, and are offered in color coordinated presentation tins with matching </w:t>
      </w:r>
      <w:r w:rsidR="003A171A">
        <w:rPr>
          <w:rFonts w:ascii="Arial" w:eastAsia="Arial Unicode MS" w:hAnsi="Arial" w:cs="Arial"/>
          <w:i/>
          <w:color w:val="593C1E"/>
          <w:kern w:val="0"/>
          <w:szCs w:val="20"/>
          <w:bdr w:val="nil"/>
        </w:rPr>
        <w:t>labels, identifying the region</w:t>
      </w:r>
      <w:r w:rsidR="001E5330" w:rsidRPr="001E5330">
        <w:rPr>
          <w:rFonts w:ascii="Arial" w:eastAsia="Arial Unicode MS" w:hAnsi="Arial" w:cs="Arial"/>
          <w:i/>
          <w:color w:val="593C1E"/>
          <w:kern w:val="0"/>
          <w:szCs w:val="20"/>
          <w:bdr w:val="nil"/>
        </w:rPr>
        <w:t xml:space="preserve"> of distillation.</w:t>
      </w:r>
    </w:p>
    <w:p w14:paraId="6DCC84C4" w14:textId="13819D53"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13810C29">
                <wp:simplePos x="0" y="0"/>
                <wp:positionH relativeFrom="column">
                  <wp:posOffset>24130</wp:posOffset>
                </wp:positionH>
                <wp:positionV relativeFrom="paragraph">
                  <wp:posOffset>39429</wp:posOffset>
                </wp:positionV>
                <wp:extent cx="337185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A053B" w14:textId="5DAD4765" w:rsidR="00A02A7B" w:rsidRDefault="003A171A" w:rsidP="00A02A7B">
                            <w:pPr>
                              <w:pStyle w:val="Heading"/>
                              <w:rPr>
                                <w:rFonts w:ascii="Helvetica Light"/>
                                <w:b w:val="0"/>
                                <w:bCs w:val="0"/>
                                <w:color w:val="593C1E"/>
                                <w:sz w:val="40"/>
                                <w:szCs w:val="40"/>
                              </w:rPr>
                            </w:pPr>
                            <w:r>
                              <w:rPr>
                                <w:rFonts w:ascii="Helvetica Light"/>
                                <w:b w:val="0"/>
                                <w:bCs w:val="0"/>
                                <w:color w:val="593C1E"/>
                                <w:sz w:val="40"/>
                                <w:szCs w:val="40"/>
                              </w:rPr>
                              <w:t>G</w:t>
                            </w:r>
                            <w:r w:rsidR="00672C42">
                              <w:rPr>
                                <w:rFonts w:ascii="Helvetica Light"/>
                                <w:b w:val="0"/>
                                <w:bCs w:val="0"/>
                                <w:color w:val="593C1E"/>
                                <w:sz w:val="40"/>
                                <w:szCs w:val="40"/>
                              </w:rPr>
                              <w:t>lenburgie 1995</w:t>
                            </w:r>
                          </w:p>
                          <w:p w14:paraId="62D7663F" w14:textId="7A7D71E4" w:rsidR="00A02A7B" w:rsidRPr="008C4591" w:rsidRDefault="00EA7904" w:rsidP="00A02A7B">
                            <w:pPr>
                              <w:rPr>
                                <w:rFonts w:ascii="Helvetica" w:hAnsi="Helvetica"/>
                              </w:rPr>
                            </w:pPr>
                            <w:r>
                              <w:rPr>
                                <w:rFonts w:ascii="Helvetica" w:hAnsi="Helvetica"/>
                              </w:rPr>
                              <w:t xml:space="preserve">HIGHLAND </w:t>
                            </w:r>
                            <w:r w:rsidR="00A02A7B" w:rsidRPr="008C4591">
                              <w:rPr>
                                <w:rFonts w:ascii="Helvetica" w:hAnsi="Helvetica"/>
                              </w:rPr>
                              <w:t>REGION • HOGSHEAD 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9pt;margin-top:3.1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DID0onYAAAABgEAAA8AAABkcnMvZG93bnJldi54bWxMjr1OwzAUhXck3sG6SGzU&#10;SQsVhDgVQgKWLpQubK59SazE15bttuHtuUwwnh+d87Wb2U/ihCm7QArqRQUCyQTrqFew/3i5uQeR&#10;iyarp0Co4BszbLrLi1Y3NpzpHU+70gseodxoBUMpsZEymwG9zosQkTj7CsnrwjL10iZ95nE/yWVV&#10;raXXjvhh0BGfBzTj7ugVxFdTU3FjrB1u5zHtt+Xt0yh1fTU/PYIoOJe/MvziMzp0zHQIR7JZTApW&#10;DF4UrJcgOL1b3bI+KHhgQ3at/I/f/QAAAP//AwBQSwECLQAUAAYACAAAACEAtoM4kv4AAADhAQAA&#10;EwAAAAAAAAAAAAAAAAAAAAAAW0NvbnRlbnRfVHlwZXNdLnhtbFBLAQItABQABgAIAAAAIQA4/SH/&#10;1gAAAJQBAAALAAAAAAAAAAAAAAAAAC8BAABfcmVscy8ucmVsc1BLAQItABQABgAIAAAAIQBsr4/i&#10;+gIAAIsGAAAOAAAAAAAAAAAAAAAAAC4CAABkcnMvZTJvRG9jLnhtbFBLAQItABQABgAIAAAAIQAy&#10;A9KJ2AAAAAYBAAAPAAAAAAAAAAAAAAAAAFQFAABkcnMvZG93bnJldi54bWxQSwUGAAAAAAQABADz&#10;AAAAWQYAAAAA&#10;" filled="f" fillcolor="#fffffe" stroked="f" strokecolor="#212120" insetpen="t">
                <v:textbox inset="2.88pt,2.88pt,2.88pt,2.88pt">
                  <w:txbxContent>
                    <w:p w14:paraId="2EEA053B" w14:textId="5DAD4765" w:rsidR="00A02A7B" w:rsidRDefault="003A171A"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G</w:t>
                      </w:r>
                      <w:r w:rsidR="00672C42">
                        <w:rPr>
                          <w:rFonts w:ascii="Helvetica Light"/>
                          <w:b w:val="0"/>
                          <w:bCs w:val="0"/>
                          <w:color w:val="593C1E"/>
                          <w:sz w:val="40"/>
                          <w:szCs w:val="40"/>
                        </w:rPr>
                        <w:t>lenburgie</w:t>
                      </w:r>
                      <w:proofErr w:type="spellEnd"/>
                      <w:r w:rsidR="00672C42">
                        <w:rPr>
                          <w:rFonts w:ascii="Helvetica Light"/>
                          <w:b w:val="0"/>
                          <w:bCs w:val="0"/>
                          <w:color w:val="593C1E"/>
                          <w:sz w:val="40"/>
                          <w:szCs w:val="40"/>
                        </w:rPr>
                        <w:t xml:space="preserve"> 1995</w:t>
                      </w:r>
                    </w:p>
                    <w:p w14:paraId="62D7663F" w14:textId="7A7D71E4" w:rsidR="00A02A7B" w:rsidRPr="008C4591" w:rsidRDefault="00EA7904" w:rsidP="00A02A7B">
                      <w:pPr>
                        <w:rPr>
                          <w:rFonts w:ascii="Helvetica" w:hAnsi="Helvetica"/>
                        </w:rPr>
                      </w:pPr>
                      <w:r>
                        <w:rPr>
                          <w:rFonts w:ascii="Helvetica" w:hAnsi="Helvetica"/>
                        </w:rPr>
                        <w:t xml:space="preserve">HIGHLAND </w:t>
                      </w:r>
                      <w:r w:rsidR="00A02A7B" w:rsidRPr="008C4591">
                        <w:rPr>
                          <w:rFonts w:ascii="Helvetica" w:hAnsi="Helvetica"/>
                        </w:rPr>
                        <w:t>REGION • HOGSHEAD 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794C3FA6" w:rsidR="00CD7AC1" w:rsidRPr="00CD7AC1" w:rsidRDefault="003A171A" w:rsidP="00CD7AC1">
      <w:r>
        <w:rPr>
          <w:noProof/>
        </w:rPr>
        <mc:AlternateContent>
          <mc:Choice Requires="wps">
            <w:drawing>
              <wp:anchor distT="0" distB="0" distL="114300" distR="114300" simplePos="0" relativeHeight="251683840" behindDoc="0" locked="0" layoutInCell="1" allowOverlap="1" wp14:anchorId="1A40D66E" wp14:editId="51C294A0">
                <wp:simplePos x="0" y="0"/>
                <wp:positionH relativeFrom="column">
                  <wp:posOffset>-435634</wp:posOffset>
                </wp:positionH>
                <wp:positionV relativeFrom="paragraph">
                  <wp:posOffset>91787</wp:posOffset>
                </wp:positionV>
                <wp:extent cx="2907030" cy="3364302"/>
                <wp:effectExtent l="0" t="0" r="26670" b="26670"/>
                <wp:wrapNone/>
                <wp:docPr id="10" name="Text Box 10"/>
                <wp:cNvGraphicFramePr/>
                <a:graphic xmlns:a="http://schemas.openxmlformats.org/drawingml/2006/main">
                  <a:graphicData uri="http://schemas.microsoft.com/office/word/2010/wordprocessingShape">
                    <wps:wsp>
                      <wps:cNvSpPr txBox="1"/>
                      <wps:spPr>
                        <a:xfrm>
                          <a:off x="0" y="0"/>
                          <a:ext cx="2907030" cy="3364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39A640" w14:textId="51C295AF" w:rsidR="003A171A" w:rsidRDefault="003A171A" w:rsidP="003A171A">
                            <w:pPr>
                              <w:jc w:val="center"/>
                            </w:pPr>
                            <w:r>
                              <w:rPr>
                                <w:noProof/>
                              </w:rPr>
                              <w:drawing>
                                <wp:inline distT="0" distB="0" distL="0" distR="0" wp14:anchorId="30F54A85" wp14:editId="6D7728BE">
                                  <wp:extent cx="1362973" cy="3271274"/>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urgie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1366995" cy="3280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4.3pt;margin-top:7.25pt;width:228.9pt;height:264.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iJkwIAALwFAAAOAAAAZHJzL2Uyb0RvYy54bWysVMtu2zAQvBfoPxC8N5IfSRojcuAmSFEg&#10;SII6Rc40RdpCKZIlaUvu13dIyY+kuaToRSJ3h8Pd4e5eXrW1IhvhfGV0QQcnOSVCc1NWelnQH0+3&#10;nz5T4gPTJVNGi4JuhadX048fLhs7EUOzMqoUjoBE+0ljC7oKwU6yzPOVqJk/MVZoOKVxNQvYumVW&#10;OtaAvVbZMM/Pssa40jrDhfew3nROOk38UgoeHqT0IhBVUMQW0tel7yJ+s+klmywds6uK92Gwf4ii&#10;ZpXGpXuqGxYYWbvqL6q64s54I8MJN3VmpKy4SDkgm0H+Kpv5ilmRcoE43u5l8v+Plt9vHh2pSrwd&#10;5NGsxhs9iTaQL6YlMEGfxvoJYHMLYGhhB3Zn9zDGtFvp6vhHQgR+UG336kY2DuPwIj/PR3Bx+Eaj&#10;s/EoH0ae7HDcOh++ClOTuCiow/MlVdnmzocOuoPE27xRVXlbKZU2sWTEtXJkw/DYKqQgQf4CpTRp&#10;Cno2Os0T8QtfKroDw2L5BgP4lI7XiVRcfVhRok6KtApbJSJG6e9CQtykyBsxMs6F3seZ0BElkdF7&#10;Dvb4Q1TvOdzlgRPpZqPD/nBdaeM6lV5KW/7cCSM7PN7wKO+4DO2iTVWVXjhaFqbcooCc6VrQW35b&#10;4ZHvmA+PzKHnUBiYI+EBH6kMHsn0K0pWxv1+yx7xaAV4KWnQwwX1v9bMCUrUN40muRiMx6ANaTM+&#10;PR9i4449i2OPXtfXBpUzwMSyPC0jPqjdUjpTP2PczOKtcDHNcXdBw255HbrJgnHFxWyWQGhzy8Kd&#10;nlseqaPKsYSf2mfmbF/nAS1yb3bdziavyr3DxpPazNbByCr1wkHVXn+MiNRN/TiLM+h4n1CHoTv9&#10;AwAA//8DAFBLAwQUAAYACAAAACEAjxmt8OAAAAAKAQAADwAAAGRycy9kb3ducmV2LnhtbEyPQUvD&#10;QBCF74L/YRnBW7ux2YYYsylBEUELYvXibZsdk2B2NmS3bfrvHU96HN7He9+Um9kN4ohT6D1puFkm&#10;IJAab3tqNXy8Py5yECEasmbwhBrOGGBTXV6UprD+RG943MVWcAmFwmjoYhwLKUPToTNh6Uckzr78&#10;5Ezkc2qlncyJy90gV0mSSWd64oXOjHjfYfO9OzgNz+rTPKTxBc+R5te6fspHFbZaX1/N9R2IiHP8&#10;g+FXn9WhYqe9P5ANYtCwyPKMUQ7UGgQDaX67ArHXsFYqBVmV8v8L1Q8AAAD//wMAUEsBAi0AFAAG&#10;AAgAAAAhALaDOJL+AAAA4QEAABMAAAAAAAAAAAAAAAAAAAAAAFtDb250ZW50X1R5cGVzXS54bWxQ&#10;SwECLQAUAAYACAAAACEAOP0h/9YAAACUAQAACwAAAAAAAAAAAAAAAAAvAQAAX3JlbHMvLnJlbHNQ&#10;SwECLQAUAAYACAAAACEAH5doiZMCAAC8BQAADgAAAAAAAAAAAAAAAAAuAgAAZHJzL2Uyb0RvYy54&#10;bWxQSwECLQAUAAYACAAAACEAjxmt8OAAAAAKAQAADwAAAAAAAAAAAAAAAADtBAAAZHJzL2Rvd25y&#10;ZXYueG1sUEsFBgAAAAAEAAQA8wAAAPoFAAAAAA==&#10;" fillcolor="white [3201]" strokecolor="white [3212]" strokeweight=".5pt">
                <v:textbox>
                  <w:txbxContent>
                    <w:p w14:paraId="0B39A640" w14:textId="51C295AF" w:rsidR="003A171A" w:rsidRDefault="003A171A" w:rsidP="003A171A">
                      <w:pPr>
                        <w:jc w:val="center"/>
                      </w:pPr>
                      <w:r>
                        <w:rPr>
                          <w:noProof/>
                        </w:rPr>
                        <w:drawing>
                          <wp:inline distT="0" distB="0" distL="0" distR="0" wp14:anchorId="30F54A85" wp14:editId="6D7728BE">
                            <wp:extent cx="1362973" cy="3271274"/>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urgie Bottle Shot.jpg"/>
                                    <pic:cNvPicPr/>
                                  </pic:nvPicPr>
                                  <pic:blipFill>
                                    <a:blip r:embed="rId10">
                                      <a:extLst>
                                        <a:ext uri="{28A0092B-C50C-407E-A947-70E740481C1C}">
                                          <a14:useLocalDpi xmlns:a14="http://schemas.microsoft.com/office/drawing/2010/main" val="0"/>
                                        </a:ext>
                                      </a:extLst>
                                    </a:blip>
                                    <a:stretch>
                                      <a:fillRect/>
                                    </a:stretch>
                                  </pic:blipFill>
                                  <pic:spPr>
                                    <a:xfrm>
                                      <a:off x="0" y="0"/>
                                      <a:ext cx="1366995" cy="3280928"/>
                                    </a:xfrm>
                                    <a:prstGeom prst="rect">
                                      <a:avLst/>
                                    </a:prstGeom>
                                  </pic:spPr>
                                </pic:pic>
                              </a:graphicData>
                            </a:graphic>
                          </wp:inline>
                        </w:drawing>
                      </w:r>
                    </w:p>
                  </w:txbxContent>
                </v:textbox>
              </v:shape>
            </w:pict>
          </mc:Fallback>
        </mc:AlternateContent>
      </w:r>
      <w:r w:rsidR="001B6473">
        <w:tab/>
      </w:r>
    </w:p>
    <w:p w14:paraId="7955D798" w14:textId="6BD22E6F"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532E41F8">
                <wp:simplePos x="0" y="0"/>
                <wp:positionH relativeFrom="column">
                  <wp:posOffset>2514600</wp:posOffset>
                </wp:positionH>
                <wp:positionV relativeFrom="paragraph">
                  <wp:posOffset>46355</wp:posOffset>
                </wp:positionV>
                <wp:extent cx="3295650" cy="17145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E76071" w14:textId="4528AA0D"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w:t>
                            </w:r>
                            <w:r w:rsidR="003A171A">
                              <w:rPr>
                                <w:rFonts w:ascii="Helvetica" w:hAnsi="Helvetica"/>
                                <w:sz w:val="22"/>
                                <w:szCs w:val="19"/>
                              </w:rPr>
                              <w:t>9</w:t>
                            </w:r>
                            <w:r w:rsidRPr="001B6473">
                              <w:rPr>
                                <w:rFonts w:ascii="Helvetica" w:hAnsi="Helvetica"/>
                                <w:sz w:val="22"/>
                                <w:szCs w:val="19"/>
                              </w:rPr>
                              <w:t xml:space="preserve"> years</w:t>
                            </w:r>
                          </w:p>
                          <w:p w14:paraId="5E6B8C31" w14:textId="29709AEA"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3A171A">
                              <w:rPr>
                                <w:rFonts w:ascii="Helvetica" w:hAnsi="Helvetica"/>
                                <w:sz w:val="22"/>
                                <w:szCs w:val="19"/>
                              </w:rPr>
                              <w:t>June 13, 1995</w:t>
                            </w:r>
                          </w:p>
                          <w:p w14:paraId="5EEE1608" w14:textId="712FB244"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w:t>
                            </w:r>
                            <w:r w:rsidR="003A171A">
                              <w:rPr>
                                <w:rFonts w:ascii="Helvetica" w:hAnsi="Helvetica"/>
                                <w:b/>
                                <w:sz w:val="22"/>
                                <w:szCs w:val="19"/>
                              </w:rPr>
                              <w:t>D</w:t>
                            </w:r>
                            <w:r w:rsidRPr="001B6473">
                              <w:rPr>
                                <w:rFonts w:ascii="Helvetica" w:hAnsi="Helvetica"/>
                                <w:b/>
                                <w:sz w:val="22"/>
                                <w:szCs w:val="19"/>
                              </w:rPr>
                              <w:t xml:space="preserve"> ON:</w:t>
                            </w:r>
                            <w:r w:rsidRPr="001B6473">
                              <w:rPr>
                                <w:rFonts w:ascii="Helvetica" w:hAnsi="Helvetica"/>
                                <w:sz w:val="22"/>
                                <w:szCs w:val="19"/>
                              </w:rPr>
                              <w:t xml:space="preserve"> </w:t>
                            </w:r>
                            <w:r w:rsidR="003A171A">
                              <w:rPr>
                                <w:rFonts w:ascii="Helvetica" w:hAnsi="Helvetica"/>
                                <w:sz w:val="22"/>
                                <w:szCs w:val="19"/>
                              </w:rPr>
                              <w:t xml:space="preserve"> July 28, 2014</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615A3613"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A171A">
                              <w:rPr>
                                <w:rFonts w:ascii="Helvetica" w:hAnsi="Helvetica"/>
                                <w:sz w:val="22"/>
                                <w:szCs w:val="19"/>
                              </w:rPr>
                              <w:t>6459</w:t>
                            </w:r>
                          </w:p>
                          <w:p w14:paraId="0B0AB697" w14:textId="6AF8DDE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sidR="003A171A">
                              <w:rPr>
                                <w:rFonts w:ascii="Helvetica" w:hAnsi="Helvetica"/>
                                <w:sz w:val="22"/>
                                <w:szCs w:val="19"/>
                              </w:rPr>
                              <w:t>352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3E76071" w14:textId="4528AA0D"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w:t>
                      </w:r>
                      <w:r w:rsidR="003A171A">
                        <w:rPr>
                          <w:rFonts w:ascii="Helvetica" w:hAnsi="Helvetica"/>
                          <w:sz w:val="22"/>
                          <w:szCs w:val="19"/>
                        </w:rPr>
                        <w:t>9</w:t>
                      </w:r>
                      <w:r w:rsidRPr="001B6473">
                        <w:rPr>
                          <w:rFonts w:ascii="Helvetica" w:hAnsi="Helvetica"/>
                          <w:sz w:val="22"/>
                          <w:szCs w:val="19"/>
                        </w:rPr>
                        <w:t xml:space="preserve"> years</w:t>
                      </w:r>
                    </w:p>
                    <w:p w14:paraId="5E6B8C31" w14:textId="29709AEA"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3A171A">
                        <w:rPr>
                          <w:rFonts w:ascii="Helvetica" w:hAnsi="Helvetica"/>
                          <w:sz w:val="22"/>
                          <w:szCs w:val="19"/>
                        </w:rPr>
                        <w:t>June 13, 1995</w:t>
                      </w:r>
                    </w:p>
                    <w:p w14:paraId="5EEE1608" w14:textId="712FB244"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w:t>
                      </w:r>
                      <w:r w:rsidR="003A171A">
                        <w:rPr>
                          <w:rFonts w:ascii="Helvetica" w:hAnsi="Helvetica"/>
                          <w:b/>
                          <w:sz w:val="22"/>
                          <w:szCs w:val="19"/>
                        </w:rPr>
                        <w:t>D</w:t>
                      </w:r>
                      <w:r w:rsidRPr="001B6473">
                        <w:rPr>
                          <w:rFonts w:ascii="Helvetica" w:hAnsi="Helvetica"/>
                          <w:b/>
                          <w:sz w:val="22"/>
                          <w:szCs w:val="19"/>
                        </w:rPr>
                        <w:t xml:space="preserve"> ON:</w:t>
                      </w:r>
                      <w:r w:rsidRPr="001B6473">
                        <w:rPr>
                          <w:rFonts w:ascii="Helvetica" w:hAnsi="Helvetica"/>
                          <w:sz w:val="22"/>
                          <w:szCs w:val="19"/>
                        </w:rPr>
                        <w:t xml:space="preserve"> </w:t>
                      </w:r>
                      <w:r w:rsidR="003A171A">
                        <w:rPr>
                          <w:rFonts w:ascii="Helvetica" w:hAnsi="Helvetica"/>
                          <w:sz w:val="22"/>
                          <w:szCs w:val="19"/>
                        </w:rPr>
                        <w:t xml:space="preserve"> July 28, 2014</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615A3613"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A171A">
                        <w:rPr>
                          <w:rFonts w:ascii="Helvetica" w:hAnsi="Helvetica"/>
                          <w:sz w:val="22"/>
                          <w:szCs w:val="19"/>
                        </w:rPr>
                        <w:t>6459</w:t>
                      </w:r>
                    </w:p>
                    <w:p w14:paraId="0B0AB697" w14:textId="6AF8DDE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sidR="003A171A">
                        <w:rPr>
                          <w:rFonts w:ascii="Helvetica" w:hAnsi="Helvetica"/>
                          <w:sz w:val="22"/>
                          <w:szCs w:val="19"/>
                        </w:rPr>
                        <w:t>352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18B2A0E7" w:rsidR="00CD7AC1" w:rsidRPr="00CD7AC1" w:rsidRDefault="00AC726C" w:rsidP="00CD7AC1">
      <w:r>
        <w:rPr>
          <w:noProof/>
        </w:rPr>
        <w:drawing>
          <wp:anchor distT="0" distB="0" distL="114300" distR="114300" simplePos="0" relativeHeight="251664896" behindDoc="1" locked="0" layoutInCell="1" allowOverlap="1" wp14:anchorId="19B6339D" wp14:editId="29411CBB">
            <wp:simplePos x="0" y="0"/>
            <wp:positionH relativeFrom="page">
              <wp:posOffset>204470</wp:posOffset>
            </wp:positionH>
            <wp:positionV relativeFrom="page">
              <wp:posOffset>4194810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2959C6CA">
                <wp:simplePos x="0" y="0"/>
                <wp:positionH relativeFrom="column">
                  <wp:posOffset>80921</wp:posOffset>
                </wp:positionH>
                <wp:positionV relativeFrom="paragraph">
                  <wp:posOffset>7452</wp:posOffset>
                </wp:positionV>
                <wp:extent cx="3942080" cy="1595887"/>
                <wp:effectExtent l="0" t="0" r="127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5958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4ED16BE7" w:rsidR="007424FC" w:rsidRPr="00CC2B58" w:rsidRDefault="003A171A" w:rsidP="005B57BE">
                            <w:pPr>
                              <w:widowControl w:val="0"/>
                              <w:spacing w:line="280" w:lineRule="exact"/>
                              <w:rPr>
                                <w:rFonts w:ascii="Arial" w:hAnsi="Arial" w:cs="Arial"/>
                                <w:i/>
                                <w:iCs/>
                                <w:color w:val="F28D2C"/>
                                <w:sz w:val="16"/>
                                <w:szCs w:val="16"/>
                              </w:rPr>
                            </w:pPr>
                            <w:r w:rsidRPr="003A171A">
                              <w:rPr>
                                <w:rFonts w:ascii="Helvetica" w:hAnsi="Helvetica" w:cs="Arial"/>
                                <w:color w:val="1A1718"/>
                                <w:sz w:val="22"/>
                                <w:szCs w:val="28"/>
                              </w:rPr>
                              <w:t>Designed by famous architect Charles Chree Doig as the Kilnflat Distillery in 1810, Glenburgie is one of Scotland's oldest distilleries. The distillery renowned for its role in producing malts for the Ballantine blend, Glenburgie has been essential to creating premium blends. After Pernod Ricard bought the distillery in 20</w:t>
                            </w:r>
                            <w:r>
                              <w:rPr>
                                <w:rFonts w:ascii="Helvetica" w:hAnsi="Helvetica" w:cs="Arial"/>
                                <w:color w:val="1A1718"/>
                                <w:sz w:val="22"/>
                                <w:szCs w:val="28"/>
                              </w:rPr>
                              <w:t>05, the distillery increased it</w:t>
                            </w:r>
                            <w:r w:rsidRPr="003A171A">
                              <w:rPr>
                                <w:rFonts w:ascii="Helvetica" w:hAnsi="Helvetica" w:cs="Arial"/>
                                <w:color w:val="1A1718"/>
                                <w:sz w:val="22"/>
                                <w:szCs w:val="28"/>
                              </w:rPr>
                              <w:t>s production to over 4 million liters annually, making it one of the largest of the Pernod Chivas Bros. group's distilleries.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35pt;margin-top:.6pt;width:310.4pt;height:1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a+gIAAI0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jjGiJMRUvSJnjTaiRPyAxOeeVI5aH2cQE+f4BzSbKmq6Vo0XxTiouwJP9KtlGLuKWkBnm9euqun&#10;ix1ljBzmt6IFP+RGC2vo1MnRxA6igcA6pOnuITUGSwOHmywMvBSuGrjzoyxK08T6IPn980kq/ZqK&#10;ERmhwBJyb82T22ulDRyS36sYb1zUbBhs/gf+5AAUlxNqC2h5TXKAAqLRNKBscr9nXlalVRo6YRBX&#10;Tujt9862LkMnrv0k2m/2Zbn3fxgUfpj3rG0pN07vC80P/yyR55JfSuSh1JQYWGvMGUhKHg/lINEt&#10;gUKvzVedw7NSc5/CsCEBLs8o+UHo7YLMqeM0ccI6jJws8VLH87NdFnthFu7rp5SuGaf/TgnNBc6i&#10;IMKIDEeYJeeGWsF/xjLw4Wc7GBL2RG1kGobKwMYCp575TChIbmqz4q2VNWHDIq+CYoj8PijbOvKS&#10;cJM6SRJtnHBTec4urUtnW/pxnFS7clc9y3Nla0f9e1xsdlaFuMJ79vEIGQJxX6W2+Uy/LZ2nT4eT&#10;bfPQxMI05kG0d9CNUkCvQF/BDAehF/IbRjPMwwKrrzdEUoyGNxw6ehNHCYwIvd7I9eaw3hDegKkC&#10;a8imFUu9DN2bSbJjD56WGcLFFqZAx2x/PqICRmYDM89yO89nM1TXe6v1+C9y9RMAAP//AwBQSwME&#10;FAAGAAgAAAAhAFqYFjLcAAAACAEAAA8AAABkcnMvZG93bnJldi54bWxMj8FOwzAQRO9I/IO1lbhR&#10;J6lSUIhTISTg0gttL9xce5tYideW7bbh73FPcFqNZjT7pt3MdmIXDNE4ElAuC2BIymlDvYDD/v3x&#10;GVhMkrScHKGAH4yw6e7vWtlod6UvvOxSz3IJxUYKGFLyDedRDWhlXDqPlL2TC1amLEPPdZDXXG4n&#10;XhXFmltpKH8YpMe3AdW4O1sB/kOVlMzoS4PbeQyHbfr8VkI8LObXF2AJ5/QXhht+RocuMx3dmXRk&#10;U9bVU07eLrBsr1erGthRQFVXNfCu5f8HdL8AAAD//wMAUEsBAi0AFAAGAAgAAAAhALaDOJL+AAAA&#10;4QEAABMAAAAAAAAAAAAAAAAAAAAAAFtDb250ZW50X1R5cGVzXS54bWxQSwECLQAUAAYACAAAACEA&#10;OP0h/9YAAACUAQAACwAAAAAAAAAAAAAAAAAvAQAAX3JlbHMvLnJlbHNQSwECLQAUAAYACAAAACEA&#10;fx7y2voCAACNBgAADgAAAAAAAAAAAAAAAAAuAgAAZHJzL2Uyb0RvYy54bWxQSwECLQAUAAYACAAA&#10;ACEAWpgWMtwAAAAIAQAADwAAAAAAAAAAAAAAAABUBQAAZHJzL2Rvd25yZXYueG1sUEsFBgAAAAAE&#10;AAQA8wAAAF0GAAAAAA==&#10;" filled="f" fillcolor="#fffffe" stroked="f" strokecolor="#212120" insetpen="t">
                <v:textbox inset="2.88pt,2.88pt,2.88pt,2.88pt">
                  <w:txbxContent>
                    <w:p w14:paraId="5022BED3" w14:textId="4ED16BE7" w:rsidR="007424FC" w:rsidRPr="00CC2B58" w:rsidRDefault="003A171A" w:rsidP="005B57BE">
                      <w:pPr>
                        <w:widowControl w:val="0"/>
                        <w:spacing w:line="280" w:lineRule="exact"/>
                        <w:rPr>
                          <w:rFonts w:ascii="Arial" w:hAnsi="Arial" w:cs="Arial"/>
                          <w:i/>
                          <w:iCs/>
                          <w:color w:val="F28D2C"/>
                          <w:sz w:val="16"/>
                          <w:szCs w:val="16"/>
                        </w:rPr>
                      </w:pPr>
                      <w:r w:rsidRPr="003A171A">
                        <w:rPr>
                          <w:rFonts w:ascii="Helvetica" w:hAnsi="Helvetica" w:cs="Arial"/>
                          <w:color w:val="1A1718"/>
                          <w:sz w:val="22"/>
                          <w:szCs w:val="28"/>
                        </w:rPr>
                        <w:t xml:space="preserve">Designed by famous architect Charles </w:t>
                      </w:r>
                      <w:proofErr w:type="spellStart"/>
                      <w:r w:rsidRPr="003A171A">
                        <w:rPr>
                          <w:rFonts w:ascii="Helvetica" w:hAnsi="Helvetica" w:cs="Arial"/>
                          <w:color w:val="1A1718"/>
                          <w:sz w:val="22"/>
                          <w:szCs w:val="28"/>
                        </w:rPr>
                        <w:t>Chree</w:t>
                      </w:r>
                      <w:proofErr w:type="spellEnd"/>
                      <w:r w:rsidRPr="003A171A">
                        <w:rPr>
                          <w:rFonts w:ascii="Helvetica" w:hAnsi="Helvetica" w:cs="Arial"/>
                          <w:color w:val="1A1718"/>
                          <w:sz w:val="22"/>
                          <w:szCs w:val="28"/>
                        </w:rPr>
                        <w:t xml:space="preserve"> </w:t>
                      </w:r>
                      <w:proofErr w:type="spellStart"/>
                      <w:r w:rsidRPr="003A171A">
                        <w:rPr>
                          <w:rFonts w:ascii="Helvetica" w:hAnsi="Helvetica" w:cs="Arial"/>
                          <w:color w:val="1A1718"/>
                          <w:sz w:val="22"/>
                          <w:szCs w:val="28"/>
                        </w:rPr>
                        <w:t>Doig</w:t>
                      </w:r>
                      <w:proofErr w:type="spellEnd"/>
                      <w:r w:rsidRPr="003A171A">
                        <w:rPr>
                          <w:rFonts w:ascii="Helvetica" w:hAnsi="Helvetica" w:cs="Arial"/>
                          <w:color w:val="1A1718"/>
                          <w:sz w:val="22"/>
                          <w:szCs w:val="28"/>
                        </w:rPr>
                        <w:t xml:space="preserve"> as the </w:t>
                      </w:r>
                      <w:proofErr w:type="spellStart"/>
                      <w:r w:rsidRPr="003A171A">
                        <w:rPr>
                          <w:rFonts w:ascii="Helvetica" w:hAnsi="Helvetica" w:cs="Arial"/>
                          <w:color w:val="1A1718"/>
                          <w:sz w:val="22"/>
                          <w:szCs w:val="28"/>
                        </w:rPr>
                        <w:t>Kilnflat</w:t>
                      </w:r>
                      <w:proofErr w:type="spellEnd"/>
                      <w:r w:rsidRPr="003A171A">
                        <w:rPr>
                          <w:rFonts w:ascii="Helvetica" w:hAnsi="Helvetica" w:cs="Arial"/>
                          <w:color w:val="1A1718"/>
                          <w:sz w:val="22"/>
                          <w:szCs w:val="28"/>
                        </w:rPr>
                        <w:t xml:space="preserve"> Distillery in 1810, </w:t>
                      </w:r>
                      <w:proofErr w:type="spellStart"/>
                      <w:r w:rsidRPr="003A171A">
                        <w:rPr>
                          <w:rFonts w:ascii="Helvetica" w:hAnsi="Helvetica" w:cs="Arial"/>
                          <w:color w:val="1A1718"/>
                          <w:sz w:val="22"/>
                          <w:szCs w:val="28"/>
                        </w:rPr>
                        <w:t>Glenburgie</w:t>
                      </w:r>
                      <w:proofErr w:type="spellEnd"/>
                      <w:r w:rsidRPr="003A171A">
                        <w:rPr>
                          <w:rFonts w:ascii="Helvetica" w:hAnsi="Helvetica" w:cs="Arial"/>
                          <w:color w:val="1A1718"/>
                          <w:sz w:val="22"/>
                          <w:szCs w:val="28"/>
                        </w:rPr>
                        <w:t xml:space="preserve"> is one of Scotland's oldest distilleries. The distillery renowned for its role in producing malts for the Ballantine blend, </w:t>
                      </w:r>
                      <w:proofErr w:type="spellStart"/>
                      <w:r w:rsidRPr="003A171A">
                        <w:rPr>
                          <w:rFonts w:ascii="Helvetica" w:hAnsi="Helvetica" w:cs="Arial"/>
                          <w:color w:val="1A1718"/>
                          <w:sz w:val="22"/>
                          <w:szCs w:val="28"/>
                        </w:rPr>
                        <w:t>Glenburgie</w:t>
                      </w:r>
                      <w:proofErr w:type="spellEnd"/>
                      <w:r w:rsidRPr="003A171A">
                        <w:rPr>
                          <w:rFonts w:ascii="Helvetica" w:hAnsi="Helvetica" w:cs="Arial"/>
                          <w:color w:val="1A1718"/>
                          <w:sz w:val="22"/>
                          <w:szCs w:val="28"/>
                        </w:rPr>
                        <w:t xml:space="preserve"> has been essential to creating premium blends. After </w:t>
                      </w:r>
                      <w:proofErr w:type="spellStart"/>
                      <w:r w:rsidRPr="003A171A">
                        <w:rPr>
                          <w:rFonts w:ascii="Helvetica" w:hAnsi="Helvetica" w:cs="Arial"/>
                          <w:color w:val="1A1718"/>
                          <w:sz w:val="22"/>
                          <w:szCs w:val="28"/>
                        </w:rPr>
                        <w:t>Pernod</w:t>
                      </w:r>
                      <w:proofErr w:type="spellEnd"/>
                      <w:r w:rsidRPr="003A171A">
                        <w:rPr>
                          <w:rFonts w:ascii="Helvetica" w:hAnsi="Helvetica" w:cs="Arial"/>
                          <w:color w:val="1A1718"/>
                          <w:sz w:val="22"/>
                          <w:szCs w:val="28"/>
                        </w:rPr>
                        <w:t xml:space="preserve"> </w:t>
                      </w:r>
                      <w:proofErr w:type="spellStart"/>
                      <w:r w:rsidRPr="003A171A">
                        <w:rPr>
                          <w:rFonts w:ascii="Helvetica" w:hAnsi="Helvetica" w:cs="Arial"/>
                          <w:color w:val="1A1718"/>
                          <w:sz w:val="22"/>
                          <w:szCs w:val="28"/>
                        </w:rPr>
                        <w:t>Ricard</w:t>
                      </w:r>
                      <w:proofErr w:type="spellEnd"/>
                      <w:r w:rsidRPr="003A171A">
                        <w:rPr>
                          <w:rFonts w:ascii="Helvetica" w:hAnsi="Helvetica" w:cs="Arial"/>
                          <w:color w:val="1A1718"/>
                          <w:sz w:val="22"/>
                          <w:szCs w:val="28"/>
                        </w:rPr>
                        <w:t xml:space="preserve"> bought the distillery in 20</w:t>
                      </w:r>
                      <w:r>
                        <w:rPr>
                          <w:rFonts w:ascii="Helvetica" w:hAnsi="Helvetica" w:cs="Arial"/>
                          <w:color w:val="1A1718"/>
                          <w:sz w:val="22"/>
                          <w:szCs w:val="28"/>
                        </w:rPr>
                        <w:t>05, the distillery increased it</w:t>
                      </w:r>
                      <w:r w:rsidRPr="003A171A">
                        <w:rPr>
                          <w:rFonts w:ascii="Helvetica" w:hAnsi="Helvetica" w:cs="Arial"/>
                          <w:color w:val="1A1718"/>
                          <w:sz w:val="22"/>
                          <w:szCs w:val="28"/>
                        </w:rPr>
                        <w:t xml:space="preserve">s production to over 4 million liters annually, making it one of the largest of the </w:t>
                      </w:r>
                      <w:proofErr w:type="spellStart"/>
                      <w:r w:rsidRPr="003A171A">
                        <w:rPr>
                          <w:rFonts w:ascii="Helvetica" w:hAnsi="Helvetica" w:cs="Arial"/>
                          <w:color w:val="1A1718"/>
                          <w:sz w:val="22"/>
                          <w:szCs w:val="28"/>
                        </w:rPr>
                        <w:t>Pernod</w:t>
                      </w:r>
                      <w:proofErr w:type="spellEnd"/>
                      <w:r w:rsidRPr="003A171A">
                        <w:rPr>
                          <w:rFonts w:ascii="Helvetica" w:hAnsi="Helvetica" w:cs="Arial"/>
                          <w:color w:val="1A1718"/>
                          <w:sz w:val="22"/>
                          <w:szCs w:val="28"/>
                        </w:rPr>
                        <w:t xml:space="preserve"> </w:t>
                      </w:r>
                      <w:proofErr w:type="spellStart"/>
                      <w:r w:rsidRPr="003A171A">
                        <w:rPr>
                          <w:rFonts w:ascii="Helvetica" w:hAnsi="Helvetica" w:cs="Arial"/>
                          <w:color w:val="1A1718"/>
                          <w:sz w:val="22"/>
                          <w:szCs w:val="28"/>
                        </w:rPr>
                        <w:t>Chivas</w:t>
                      </w:r>
                      <w:proofErr w:type="spellEnd"/>
                      <w:r w:rsidRPr="003A171A">
                        <w:rPr>
                          <w:rFonts w:ascii="Helvetica" w:hAnsi="Helvetica" w:cs="Arial"/>
                          <w:color w:val="1A1718"/>
                          <w:sz w:val="22"/>
                          <w:szCs w:val="28"/>
                        </w:rPr>
                        <w:t xml:space="preserve"> Bros. group's distilleries.</w:t>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0D0BDDE1" w:rsidR="00CD7AC1" w:rsidRPr="00CD7AC1" w:rsidRDefault="009E2AA2" w:rsidP="00CD7AC1">
      <w:r>
        <w:rPr>
          <w:noProof/>
        </w:rPr>
        <w:drawing>
          <wp:anchor distT="36576" distB="36576" distL="36576" distR="36576" simplePos="0" relativeHeight="251646975" behindDoc="0" locked="1" layoutInCell="1" allowOverlap="1" wp14:anchorId="3EBBC5E6" wp14:editId="44E295E8">
            <wp:simplePos x="0" y="0"/>
            <wp:positionH relativeFrom="column">
              <wp:posOffset>-5981700</wp:posOffset>
            </wp:positionH>
            <wp:positionV relativeFrom="page">
              <wp:posOffset>7283450</wp:posOffset>
            </wp:positionV>
            <wp:extent cx="1341374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2" r:link="rId13">
                      <a:extLst>
                        <a:ext uri="{28A0092B-C50C-407E-A947-70E740481C1C}">
                          <a14:useLocalDpi xmlns:a14="http://schemas.microsoft.com/office/drawing/2010/main" val="0"/>
                        </a:ext>
                      </a:extLst>
                    </a:blip>
                    <a:srcRect l="1443" r="208" b="29468"/>
                    <a:stretch>
                      <a:fillRect/>
                    </a:stretch>
                  </pic:blipFill>
                  <pic:spPr bwMode="auto">
                    <a:xfrm flipH="1">
                      <a:off x="0" y="0"/>
                      <a:ext cx="1341374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FC6EB" w14:textId="4A72274A" w:rsidR="00CD7AC1" w:rsidRDefault="00CD7AC1" w:rsidP="00CD7AC1"/>
    <w:p w14:paraId="559EFAB7" w14:textId="6583817F" w:rsidR="00AB0DD9" w:rsidRPr="00CD7AC1" w:rsidRDefault="003A171A" w:rsidP="00CD7AC1">
      <w:pPr>
        <w:tabs>
          <w:tab w:val="left" w:pos="5950"/>
        </w:tabs>
      </w:pPr>
      <w:r>
        <w:rPr>
          <w:noProof/>
        </w:rPr>
        <mc:AlternateContent>
          <mc:Choice Requires="wps">
            <w:drawing>
              <wp:anchor distT="0" distB="0" distL="114300" distR="114300" simplePos="0" relativeHeight="251682816" behindDoc="0" locked="0" layoutInCell="1" allowOverlap="1" wp14:anchorId="31F6901C" wp14:editId="3C1A3DF0">
                <wp:simplePos x="0" y="0"/>
                <wp:positionH relativeFrom="column">
                  <wp:posOffset>-2456180</wp:posOffset>
                </wp:positionH>
                <wp:positionV relativeFrom="paragraph">
                  <wp:posOffset>476885</wp:posOffset>
                </wp:positionV>
                <wp:extent cx="1983740" cy="258445"/>
                <wp:effectExtent l="0" t="0" r="0" b="8255"/>
                <wp:wrapSquare wrapText="bothSides"/>
                <wp:docPr id="16" name="Text Box 16"/>
                <wp:cNvGraphicFramePr/>
                <a:graphic xmlns:a="http://schemas.openxmlformats.org/drawingml/2006/main">
                  <a:graphicData uri="http://schemas.microsoft.com/office/word/2010/wordprocessingShape">
                    <wps:wsp>
                      <wps:cNvSpPr txBox="1"/>
                      <wps:spPr>
                        <a:xfrm>
                          <a:off x="0" y="0"/>
                          <a:ext cx="1983740" cy="2584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69CA3088" w:rsidR="007424FC" w:rsidRPr="007424FC" w:rsidRDefault="00D008A8" w:rsidP="007424FC">
                            <w:pPr>
                              <w:rPr>
                                <w:rFonts w:ascii="Helvetica" w:hAnsi="Helvetica"/>
                                <w:sz w:val="22"/>
                              </w:rPr>
                            </w:pPr>
                            <w:r>
                              <w:rPr>
                                <w:rFonts w:ascii="Helvetica" w:hAnsi="Helvetica"/>
                                <w:sz w:val="22"/>
                              </w:rPr>
                              <w:t>www.SignatoryUSA</w:t>
                            </w:r>
                            <w:r w:rsidR="007424FC"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193.4pt;margin-top:37.55pt;width:156.2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qGqwIAAKwFAAAOAAAAZHJzL2Uyb0RvYy54bWysVMFu2zAMvQ/YPwi6p3Yyp02MOoWbIsOA&#10;oi2WDj0rstQYs0VNUmJnw/59lGynWbdLh11sinykyEeKl1dtXZG9MLYEldHxWUyJUByKUj1n9Mvj&#10;ajSjxDqmClaBEhk9CEuvFu/fXTY6FRPYQlUIQzCIsmmjM7p1TqdRZPlW1MyegRYKjRJMzRwezXNU&#10;GNZg9LqKJnF8HjVgCm2AC2tRe9MZ6SLEl1Jwdy+lFY5UGcXcXPia8N34b7S4ZOmzYXpb8j4N9g9Z&#10;1KxUeOkx1A1zjOxM+UeouuQGLEh3xqGOQMqSi1ADVjOOX1Wz3jItQi1IjtVHmuz/C8vv9g+GlAX2&#10;7pwSxWrs0aNoHbmGlqAK+Wm0TRG21gh0LeoRO+gtKn3ZrTS1/2NBBO3I9OHIro/GvdN89uEiQRNH&#10;22Q6S5KpDxO9eGtj3UcBNfFCRg12L5DK9rfWddAB4i9TsCqrKnSwUr8pMGanEWEEOm+WYiYoeqTP&#10;KbTnx3J6MckvpvPReT4dj5JxPBvleTwZ3azyOI+T1XKeXP/s8xz8I09JV3qQ3KESPmqlPguJZAYG&#10;vCKMsVhWhuwZDiDjXCgXyAsZItqjJFbxFsceH+oI9b3FuWNkuBmUOzrXpQIT+H6VdvF1SFl2eGza&#10;Sd1edO2mDVMUWuo1GygOODAGuidnNV+V2NVbZt0DM/jGcBBwb7h7/MgKmoxCL1GyBfP9b3qPx9FH&#10;KyUNvtmM2m87ZgQl1SeFj2I+Tvx8uXBIsLF4MKeWzalF7eolYFfGuKE0D6LHu2oQpYH6CddL7m9F&#10;E1Mc786oG8Sl6zYJricu8jyA8Flr5m7VWnMf2jfJz+xj+8SM7gfb4SDdwfC6Wfpqvjus91SQ7xzI&#10;Mgz/C6s9/7gSwvPp15ffOafngHpZsotfAAAA//8DAFBLAwQUAAYACAAAACEAsEQNr98AAAALAQAA&#10;DwAAAGRycy9kb3ducmV2LnhtbEyPy07DMBBF90j8gzVI7FI7kLQhxKkQiC2I8pDYufE0iYjHUew2&#10;4e8ZVrAc3aN7z1TbxQ3ihFPoPWlIVwoEUuNtT62Gt9fHpAARoiFrBk+o4RsDbOvzs8qU1s/0gqdd&#10;bAWXUCiNhi7GsZQyNB06E1Z+ROLs4CdnIp9TK+1kZi53g7xSai2d6YkXOjPifYfN1+7oNLw/HT4/&#10;MvXcPrh8nP2iJLkbqfXlxXJ3CyLiEv9g+NVndajZae+PZIMYNCTXxZrdo4ZNnoJgItlkGYg9o2le&#10;gKwr+f+H+gcAAP//AwBQSwECLQAUAAYACAAAACEAtoM4kv4AAADhAQAAEwAAAAAAAAAAAAAAAAAA&#10;AAAAW0NvbnRlbnRfVHlwZXNdLnhtbFBLAQItABQABgAIAAAAIQA4/SH/1gAAAJQBAAALAAAAAAAA&#10;AAAAAAAAAC8BAABfcmVscy8ucmVsc1BLAQItABQABgAIAAAAIQBOjsqGqwIAAKwFAAAOAAAAAAAA&#10;AAAAAAAAAC4CAABkcnMvZTJvRG9jLnhtbFBLAQItABQABgAIAAAAIQCwRA2v3wAAAAsBAAAPAAAA&#10;AAAAAAAAAAAAAAUFAABkcnMvZG93bnJldi54bWxQSwUGAAAAAAQABADzAAAAEQYAAAAA&#10;" filled="f" stroked="f">
                <v:textbox>
                  <w:txbxContent>
                    <w:p w14:paraId="4AFA7022" w14:textId="69CA3088" w:rsidR="007424FC" w:rsidRPr="007424FC" w:rsidRDefault="00D008A8" w:rsidP="007424FC">
                      <w:pPr>
                        <w:rPr>
                          <w:rFonts w:ascii="Helvetica" w:hAnsi="Helvetica"/>
                          <w:sz w:val="22"/>
                        </w:rPr>
                      </w:pPr>
                      <w:r>
                        <w:rPr>
                          <w:rFonts w:ascii="Helvetica" w:hAnsi="Helvetica"/>
                          <w:sz w:val="22"/>
                        </w:rPr>
                        <w:t>www.SignatoryUSA</w:t>
                      </w:r>
                      <w:r w:rsidR="007424FC"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81792" behindDoc="0" locked="0" layoutInCell="1" allowOverlap="1" wp14:anchorId="5F6D4023" wp14:editId="010BC892">
                <wp:simplePos x="0" y="0"/>
                <wp:positionH relativeFrom="column">
                  <wp:posOffset>-2663190</wp:posOffset>
                </wp:positionH>
                <wp:positionV relativeFrom="paragraph">
                  <wp:posOffset>726440</wp:posOffset>
                </wp:positionV>
                <wp:extent cx="2371725" cy="224155"/>
                <wp:effectExtent l="0" t="0" r="9525" b="4445"/>
                <wp:wrapTight wrapText="bothSides">
                  <wp:wrapPolygon edited="0">
                    <wp:start x="0" y="0"/>
                    <wp:lineTo x="0" y="20193"/>
                    <wp:lineTo x="21513" y="20193"/>
                    <wp:lineTo x="21513"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241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53755F" w14:textId="5258EE14" w:rsidR="003A171A" w:rsidRPr="007424FC" w:rsidRDefault="003A171A" w:rsidP="003A171A">
                            <w:pPr>
                              <w:rPr>
                                <w:rFonts w:ascii="Helvetica" w:hAnsi="Helvetica"/>
                                <w:sz w:val="22"/>
                              </w:rPr>
                            </w:pPr>
                            <w:r>
                              <w:rPr>
                                <w:rFonts w:ascii="Helvetica" w:hAnsi="Helvetica"/>
                                <w:sz w:val="22"/>
                              </w:rPr>
                              <w:t>Imported by Total Beverage Solution</w:t>
                            </w:r>
                          </w:p>
                          <w:p w14:paraId="2327BD33" w14:textId="54E098D1" w:rsidR="007424FC" w:rsidRPr="003A171A" w:rsidRDefault="007424FC" w:rsidP="007424FC">
                            <w:pPr>
                              <w:widowControl w:val="0"/>
                              <w:jc w:val="center"/>
                              <w:rPr>
                                <w:rFonts w:ascii="ArialHelvetica" w:hAnsi="ArialHelvetica" w:cs="Arial"/>
                                <w:color w:val="auto"/>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9.7pt;margin-top:57.2pt;width:186.75pt;height:17.6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O+wIAAIwGAAAOAAAAZHJzL2Uyb0RvYy54bWysVdtunDAQfa/Uf7D8Trgst0Uh0S4LVaX0&#10;IiX9AC+YxSrY1HbCplX/vWOzSUjah6opKyHbjM+cOXPZ88vj0KM7KhUTPMf+mYcR5bVoGD/k+MtN&#10;5aQYKU14Q3rBaY7vqcKXF2/fnE9jRgPRib6hEgEIV9k05rjTesxcV9UdHYg6EyPl8LEVciAatvLg&#10;NpJMgD70buB5sTsJ2YxS1FQpON3NH/GFxW9bWutPbauoRn2OgZu2b2nfe/N2L85JdpBk7Fh9okH+&#10;gcVAGAenj1A7ogm6lew3qIHVUijR6rNaDK5oW1ZTGwNE43svornuyEhtLCCOGh9lUv8Ptv5491ki&#10;1uR4hREnA6Tohh412ooj8lMjzzSqDKyuR7DTRziHNNtQ1Xgl6q8KcVF0hB/oRkoxdZQ0QM83N93F&#10;1RlHGZD99EE04IfcamGBjq0cjHagBgJ0SNP9Y2oMlxoOg1XiJ0GEUQ3fgiD0o8i6INnD7VEq/Y6K&#10;AZlFjiWk3qKTuyulDRuSPZgYZ1xUrO9t+nv+7AAM5xNq62e+TTJgAktjaTjZ3P5Ye+syLdPQCYO4&#10;dEJvt3M2VRE6ceUn0W61K4qd/9Ow8MOsY01DuXH6UGd++Hd5PFX8XCGPlaZEzxoDZygpedgXvUR3&#10;BOq8Mk95kmdh5j6nYSWBWF6E5Aehtw3WThWniRNWYeSsEy91PH+9XcdeuA531fOQrhinrw8JTTle&#10;RybDpD/AKDn104L+iygDH362gSFhz8wGpmGm9GzIceqZx0hBMlOaJW/sWhPWz+uFKCaQP4uyqSIv&#10;CVepkyTRyglXpeds06pwNoUfx0m5LbblizyXtnbU63Wx2VkU4oLvyccTZRDioUpt75l2mxtPH/dH&#10;2+Wx0cL05V4099CMUkCvQMfBCIdFJ+R3jCYYhzlW326JpBj17zk09CqOkhjm53Ijl5v9ckN4DVA5&#10;1pBNuyz0PHNvR8kOHXiaRwgXGxgCLbP9+cQKIjIbGHk2ttN4NjN1ubdWT38iF78AAAD//wMAUEsD&#10;BBQABgAIAAAAIQAJFRie3wAAAAwBAAAPAAAAZHJzL2Rvd25yZXYueG1sTI/NTsMwEITvSLyDtUjc&#10;UifI/CSNUyEk4NILpRdurrNNosTryHbb8PYsJ7jt7oxmv6k3i5vEGUMcPGkoVjkIJOvbgToN+8/X&#10;7AlETIZaM3lCDd8YYdNcX9Wmav2FPvC8S53gEIqV0dCnNFdSRtujM3HlZyTWjj44k3gNnWyDuXC4&#10;m+Rdnj9IZwbiD72Z8aVHO+5OTsP8ZgtKwzgXA26XMey36f3Lan17szyvQSRc0p8ZfvEZHRpmOvgT&#10;tVFMGjJVlIq9rBSKB7Zk6r4EceCLKh9BNrX8X6L5AQAA//8DAFBLAQItABQABgAIAAAAIQC2gziS&#10;/gAAAOEBAAATAAAAAAAAAAAAAAAAAAAAAABbQ29udGVudF9UeXBlc10ueG1sUEsBAi0AFAAGAAgA&#10;AAAhADj9If/WAAAAlAEAAAsAAAAAAAAAAAAAAAAALwEAAF9yZWxzLy5yZWxzUEsBAi0AFAAGAAgA&#10;AAAhAI7/Vw77AgAAjAYAAA4AAAAAAAAAAAAAAAAALgIAAGRycy9lMm9Eb2MueG1sUEsBAi0AFAAG&#10;AAgAAAAhAAkVGJ7fAAAADAEAAA8AAAAAAAAAAAAAAAAAVQUAAGRycy9kb3ducmV2LnhtbFBLBQYA&#10;AAAABAAEAPMAAABhBgAAAAA=&#10;" filled="f" fillcolor="#fffffe" stroked="f" strokecolor="#212120" insetpen="t">
                <v:textbox inset="2.88pt,2.88pt,2.88pt,2.88pt">
                  <w:txbxContent>
                    <w:p w14:paraId="4753755F" w14:textId="5258EE14" w:rsidR="003A171A" w:rsidRPr="007424FC" w:rsidRDefault="003A171A" w:rsidP="003A171A">
                      <w:pPr>
                        <w:rPr>
                          <w:rFonts w:ascii="Helvetica" w:hAnsi="Helvetica"/>
                          <w:sz w:val="22"/>
                        </w:rPr>
                      </w:pPr>
                      <w:r>
                        <w:rPr>
                          <w:rFonts w:ascii="Helvetica" w:hAnsi="Helvetica"/>
                          <w:sz w:val="22"/>
                        </w:rPr>
                        <w:t>Imported by Total Beverage Solution</w:t>
                      </w:r>
                    </w:p>
                    <w:p w14:paraId="2327BD33" w14:textId="54E098D1" w:rsidR="007424FC" w:rsidRPr="003A171A" w:rsidRDefault="007424FC" w:rsidP="007424FC">
                      <w:pPr>
                        <w:widowControl w:val="0"/>
                        <w:jc w:val="center"/>
                        <w:rPr>
                          <w:rFonts w:ascii="ArialHelvetica" w:hAnsi="ArialHelvetica" w:cs="Arial"/>
                          <w:color w:val="auto"/>
                          <w:sz w:val="22"/>
                          <w:szCs w:val="22"/>
                        </w:rPr>
                      </w:pPr>
                    </w:p>
                  </w:txbxContent>
                </v:textbox>
                <w10:wrap type="tight"/>
              </v:shape>
            </w:pict>
          </mc:Fallback>
        </mc:AlternateContent>
      </w:r>
      <w:r>
        <w:rPr>
          <w:noProof/>
          <w:color w:val="auto"/>
          <w:kern w:val="0"/>
        </w:rPr>
        <mc:AlternateContent>
          <mc:Choice Requires="wps">
            <w:drawing>
              <wp:anchor distT="36576" distB="36576" distL="36576" distR="36576" simplePos="0" relativeHeight="251678720" behindDoc="0" locked="0" layoutInCell="1" allowOverlap="1" wp14:anchorId="701708DC" wp14:editId="69BFDC57">
                <wp:simplePos x="0" y="0"/>
                <wp:positionH relativeFrom="column">
                  <wp:posOffset>61595</wp:posOffset>
                </wp:positionH>
                <wp:positionV relativeFrom="paragraph">
                  <wp:posOffset>202565</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37311C1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3A171A">
                              <w:rPr>
                                <w:rFonts w:ascii="Helvetica" w:hAnsi="Helvetica"/>
                                <w:sz w:val="22"/>
                                <w:szCs w:val="19"/>
                              </w:rPr>
                              <w:t>amber</w:t>
                            </w:r>
                          </w:p>
                          <w:p w14:paraId="480C52AC" w14:textId="1B69C6B4"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3A171A">
                              <w:rPr>
                                <w:rFonts w:ascii="Helvetica" w:hAnsi="Helvetica"/>
                                <w:sz w:val="22"/>
                                <w:szCs w:val="19"/>
                              </w:rPr>
                              <w:t>toasted oak &amp; candied citrus</w:t>
                            </w:r>
                          </w:p>
                          <w:p w14:paraId="1BCC6E72" w14:textId="1A39C824"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3A171A">
                              <w:rPr>
                                <w:rFonts w:ascii="Helvetica" w:hAnsi="Helvetica"/>
                                <w:sz w:val="22"/>
                                <w:szCs w:val="19"/>
                              </w:rPr>
                              <w:t xml:space="preserve">supple vanilla, citrus </w:t>
                            </w:r>
                            <w:r w:rsidRPr="00BA5CA6">
                              <w:rPr>
                                <w:rFonts w:ascii="Helvetica" w:hAnsi="Helvetica"/>
                                <w:sz w:val="22"/>
                                <w:szCs w:val="19"/>
                              </w:rPr>
                              <w:t xml:space="preserve"> </w:t>
                            </w:r>
                          </w:p>
                          <w:p w14:paraId="0CB5DCB7" w14:textId="69106751"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3A171A">
                              <w:rPr>
                                <w:rFonts w:ascii="Helvetica" w:hAnsi="Helvetica"/>
                                <w:sz w:val="22"/>
                                <w:szCs w:val="19"/>
                              </w:rPr>
                              <w:t>sp</w:t>
                            </w:r>
                            <w:bookmarkStart w:id="0" w:name="_GoBack"/>
                            <w:bookmarkEnd w:id="0"/>
                            <w:r w:rsidR="003A171A">
                              <w:rPr>
                                <w:rFonts w:ascii="Helvetica" w:hAnsi="Helvetica"/>
                                <w:sz w:val="22"/>
                                <w:szCs w:val="19"/>
                              </w:rPr>
                              <w:t>icy, fruit-forward</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5pt;margin-top:15.95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ty+wIAAIw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eIkRJz1IdEcPGm3EASUmOuOgUjC6HcBMH2AbVLZM1XAjqq8KcZG3hO/pWkoxtpTUgM43N93Z&#10;1cmPMk524wdRwzPkXgvr6NDI3oQOgoHAO6j0+KSMgVLB5iKJgtCDowrOAi9Y+L7VziXp6foglX5H&#10;RY/MJMMSpLfuycON0gYOSU8m5jUuStZ1Vv6On22A4bRDbf5Mt0kKUGBqLA0oq+2PxEuKVbEKnTCI&#10;Cif0tltnXeahE5V+vNwutnm+9X8aFH6YtqyuKTePnvLMD/9Ox2PGTxnylGlKdKw27gwkJfe7vJPo&#10;gUCel+YrrARw8mzmnsOwIQEuLyj5EOhNkDhltIqdsAyXThJ7K8fzk00SeWESbstzSjeM09dTQmOG&#10;k2UAWUi6PbSSYz3N4L9gGfjwOyXBmVnPNPSUjvUZXnnmm6rc5GbBayu5Jqyb5rOgGCJ/Dsq6XHpx&#10;uFg5cbxcOOGi8JzNqsydde5HUVxs8k3xQufC5o56fVysOrNEnOE9vvEMGTL3lKW2+Ey9TZWnD7uD&#10;rfL4VNM7UT9CNUoBtQJ1BS0cJq2Q3zEaoR1mWH27J5Ji1L3nUNGLaBlH0D/nCzlf7OYLwitwlWEN&#10;atpprqeeez9Itm/hpamHcLGGLtAwW5+mXUyogJFZQMuz3I7t2fTU+dpaPf+JXP0CAAD//wMAUEsD&#10;BBQABgAIAAAAIQCg48Zr3AAAAAgBAAAPAAAAZHJzL2Rvd25yZXYueG1sTI/BTsMwEETvSPyDtUjc&#10;qBOiFhriVAgJuPRC2ws3114SK/Hait02/D3LCY47M5p902xmP4ozTskFUlAuChBIJlhHnYLD/vXu&#10;EUTKmqweA6GCb0ywaa+vGl3bcKEPPO9yJ7iEUq0V9DnHWspkevQ6LUJEYu8rTF5nPqdO2klfuNyP&#10;8r4oVtJrR/yh1xFfejTD7uQVxDdTUnZDLB1u52E6bPP7p1Hq9mZ+fgKRcc5/YfjFZ3RomekYTmST&#10;GBWsHziooCrXINheVRULRxaWxRJk28j/A9ofAAAA//8DAFBLAQItABQABgAIAAAAIQC2gziS/gAA&#10;AOEBAAATAAAAAAAAAAAAAAAAAAAAAABbQ29udGVudF9UeXBlc10ueG1sUEsBAi0AFAAGAAgAAAAh&#10;ADj9If/WAAAAlAEAAAsAAAAAAAAAAAAAAAAALwEAAF9yZWxzLy5yZWxzUEsBAi0AFAAGAAgAAAAh&#10;AIpLW3L7AgAAjAYAAA4AAAAAAAAAAAAAAAAALgIAAGRycy9lMm9Eb2MueG1sUEsBAi0AFAAGAAgA&#10;AAAhAKDjxmvcAAAACAEAAA8AAAAAAAAAAAAAAAAAVQUAAGRycy9kb3ducmV2LnhtbFBLBQYAAAAA&#10;BAAEAPMAAABeBgAAAAA=&#10;" filled="f" fillcolor="#fffffe" stroked="f" strokecolor="#212120" insetpen="t">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37311C1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3A171A">
                        <w:rPr>
                          <w:rFonts w:ascii="Helvetica" w:hAnsi="Helvetica"/>
                          <w:sz w:val="22"/>
                          <w:szCs w:val="19"/>
                        </w:rPr>
                        <w:t>amber</w:t>
                      </w:r>
                    </w:p>
                    <w:p w14:paraId="480C52AC" w14:textId="1B69C6B4"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3A171A">
                        <w:rPr>
                          <w:rFonts w:ascii="Helvetica" w:hAnsi="Helvetica"/>
                          <w:sz w:val="22"/>
                          <w:szCs w:val="19"/>
                        </w:rPr>
                        <w:t>toasted oak &amp; candied citrus</w:t>
                      </w:r>
                    </w:p>
                    <w:p w14:paraId="1BCC6E72" w14:textId="1A39C824"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3A171A">
                        <w:rPr>
                          <w:rFonts w:ascii="Helvetica" w:hAnsi="Helvetica"/>
                          <w:sz w:val="22"/>
                          <w:szCs w:val="19"/>
                        </w:rPr>
                        <w:t xml:space="preserve">supple vanilla, citrus </w:t>
                      </w:r>
                      <w:r w:rsidRPr="00BA5CA6">
                        <w:rPr>
                          <w:rFonts w:ascii="Helvetica" w:hAnsi="Helvetica"/>
                          <w:sz w:val="22"/>
                          <w:szCs w:val="19"/>
                        </w:rPr>
                        <w:t xml:space="preserve"> </w:t>
                      </w:r>
                    </w:p>
                    <w:p w14:paraId="0CB5DCB7" w14:textId="69106751"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3A171A">
                        <w:rPr>
                          <w:rFonts w:ascii="Helvetica" w:hAnsi="Helvetica"/>
                          <w:sz w:val="22"/>
                          <w:szCs w:val="19"/>
                        </w:rPr>
                        <w:t>spicy, fruit-forward</w:t>
                      </w:r>
                    </w:p>
                    <w:p w14:paraId="207E7BF9" w14:textId="77777777" w:rsidR="007424FC" w:rsidRPr="008C4591" w:rsidRDefault="007424FC" w:rsidP="00BE55D4">
                      <w:pPr>
                        <w:rPr>
                          <w:rFonts w:ascii="Helvetica" w:hAnsi="Helvetica"/>
                        </w:rPr>
                      </w:pPr>
                    </w:p>
                  </w:txbxContent>
                </v:textbox>
                <w10:wrap type="tight"/>
              </v:shape>
            </w:pict>
          </mc:Fallback>
        </mc:AlternateContent>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Arial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1E5330"/>
    <w:rsid w:val="0024128A"/>
    <w:rsid w:val="00256FF0"/>
    <w:rsid w:val="002D369A"/>
    <w:rsid w:val="003009DE"/>
    <w:rsid w:val="003A171A"/>
    <w:rsid w:val="003A6775"/>
    <w:rsid w:val="003D6C73"/>
    <w:rsid w:val="0040097D"/>
    <w:rsid w:val="0045419E"/>
    <w:rsid w:val="004650E4"/>
    <w:rsid w:val="00490FA3"/>
    <w:rsid w:val="00523969"/>
    <w:rsid w:val="00535A8A"/>
    <w:rsid w:val="00546219"/>
    <w:rsid w:val="00582695"/>
    <w:rsid w:val="005B57BE"/>
    <w:rsid w:val="005D4311"/>
    <w:rsid w:val="006005A4"/>
    <w:rsid w:val="0060385F"/>
    <w:rsid w:val="00605030"/>
    <w:rsid w:val="0066035A"/>
    <w:rsid w:val="00664474"/>
    <w:rsid w:val="00672C42"/>
    <w:rsid w:val="007424FC"/>
    <w:rsid w:val="007E46A7"/>
    <w:rsid w:val="007F5D09"/>
    <w:rsid w:val="008347F2"/>
    <w:rsid w:val="00842B63"/>
    <w:rsid w:val="008C4591"/>
    <w:rsid w:val="009475DA"/>
    <w:rsid w:val="009A7A55"/>
    <w:rsid w:val="009E2AA2"/>
    <w:rsid w:val="009F711D"/>
    <w:rsid w:val="00A02A7B"/>
    <w:rsid w:val="00A357BD"/>
    <w:rsid w:val="00A526E3"/>
    <w:rsid w:val="00A63117"/>
    <w:rsid w:val="00AB0DD9"/>
    <w:rsid w:val="00AC726C"/>
    <w:rsid w:val="00B7460B"/>
    <w:rsid w:val="00B83E18"/>
    <w:rsid w:val="00B933B6"/>
    <w:rsid w:val="00BA6395"/>
    <w:rsid w:val="00BE55D4"/>
    <w:rsid w:val="00C2429A"/>
    <w:rsid w:val="00CA54F7"/>
    <w:rsid w:val="00CC2B58"/>
    <w:rsid w:val="00CC77E3"/>
    <w:rsid w:val="00CD7AC1"/>
    <w:rsid w:val="00CF5C9F"/>
    <w:rsid w:val="00D008A8"/>
    <w:rsid w:val="00D368E2"/>
    <w:rsid w:val="00D42E1A"/>
    <w:rsid w:val="00D44A30"/>
    <w:rsid w:val="00DE6856"/>
    <w:rsid w:val="00E146AD"/>
    <w:rsid w:val="00E231E4"/>
    <w:rsid w:val="00E60BCC"/>
    <w:rsid w:val="00E65CD2"/>
    <w:rsid w:val="00EA79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C:\STOCKLAYOUTS\CURRENT%20PROJECTS\FN99807-PL\FN99807-IMG05.em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0.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E50C-D9FE-4B03-87E6-C8B28CEB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4</cp:revision>
  <cp:lastPrinted>2015-02-12T21:18:00Z</cp:lastPrinted>
  <dcterms:created xsi:type="dcterms:W3CDTF">2015-02-12T21:16:00Z</dcterms:created>
  <dcterms:modified xsi:type="dcterms:W3CDTF">2015-02-12T21:38:00Z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