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2A39D" w14:textId="77777777" w:rsidR="0024128A" w:rsidRDefault="0024128A" w:rsidP="001B6473">
      <w:pPr>
        <w:jc w:val="center"/>
        <w:rPr>
          <w:rFonts w:ascii="Helvetica Light"/>
          <w:color w:val="593C1E"/>
          <w:sz w:val="48"/>
          <w:szCs w:val="40"/>
        </w:rPr>
      </w:pPr>
    </w:p>
    <w:p w14:paraId="1E1B7C9A" w14:textId="0BE5A358" w:rsidR="00DE6856" w:rsidRPr="007E46A7" w:rsidRDefault="00D44A30" w:rsidP="007E46A7">
      <w:pPr>
        <w:pStyle w:val="ListParagraph"/>
        <w:numPr>
          <w:ilvl w:val="0"/>
          <w:numId w:val="2"/>
        </w:numPr>
        <w:jc w:val="center"/>
        <w:rPr>
          <w:noProof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F05140C" wp14:editId="3FE878A5">
                <wp:simplePos x="0" y="0"/>
                <wp:positionH relativeFrom="column">
                  <wp:posOffset>-762000</wp:posOffset>
                </wp:positionH>
                <wp:positionV relativeFrom="paragraph">
                  <wp:posOffset>-194945</wp:posOffset>
                </wp:positionV>
                <wp:extent cx="8839200" cy="64516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6451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4905E0" w14:textId="77777777" w:rsidR="007424FC" w:rsidRDefault="007424F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60pt;margin-top:-15.35pt;width:696pt;height:50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" fillcolor="#ddd8c2 [2894]" stroked="f">
                <v:textbox inset=",7.2pt,,7.2pt">
                  <w:txbxContent>
                    <w:p w14:paraId="764905E0" w14:textId="77777777" w:rsidR="007424FC" w:rsidRDefault="007424FC"/>
                  </w:txbxContent>
                </v:textbox>
              </v:shape>
            </w:pict>
          </mc:Fallback>
        </mc:AlternateContent>
      </w:r>
      <w:r w:rsidR="0024128A">
        <w:rPr>
          <w:noProof/>
        </w:rPr>
        <w:drawing>
          <wp:anchor distT="0" distB="0" distL="118745" distR="118745" simplePos="0" relativeHeight="251668992" behindDoc="0" locked="0" layoutInCell="1" allowOverlap="1" wp14:anchorId="10DEFAD6" wp14:editId="55499B7D">
            <wp:simplePos x="0" y="0"/>
            <wp:positionH relativeFrom="page">
              <wp:posOffset>-3175</wp:posOffset>
            </wp:positionH>
            <wp:positionV relativeFrom="page">
              <wp:posOffset>0</wp:posOffset>
            </wp:positionV>
            <wp:extent cx="7833995" cy="1604645"/>
            <wp:effectExtent l="25400" t="0" r="0" b="0"/>
            <wp:wrapSquare wrapText="bothSides"/>
            <wp:docPr id="4" name="Picture 4" descr=":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head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99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200">
        <w:rPr>
          <w:noProof/>
          <w:sz w:val="48"/>
        </w:rPr>
        <w:t xml:space="preserve">Un-Chillfiltered </w:t>
      </w:r>
      <w:r w:rsidR="007E46A7">
        <w:rPr>
          <w:noProof/>
          <w:sz w:val="48"/>
        </w:rPr>
        <w:t xml:space="preserve">Series - </w:t>
      </w:r>
    </w:p>
    <w:p w14:paraId="3CA09B8C" w14:textId="77777777" w:rsidR="00BE55D4" w:rsidRDefault="00BE55D4" w:rsidP="00187636">
      <w:pPr>
        <w:pStyle w:val="Default"/>
        <w:ind w:right="720"/>
        <w:rPr>
          <w:rFonts w:ascii="Arial" w:hAnsi="Arial" w:cs="Arial"/>
          <w:i/>
          <w:color w:val="593C1E"/>
          <w:sz w:val="20"/>
          <w:szCs w:val="20"/>
        </w:rPr>
      </w:pPr>
    </w:p>
    <w:p w14:paraId="787C292A" w14:textId="77777777" w:rsidR="001B6473" w:rsidRDefault="001B6473" w:rsidP="00DE6856">
      <w:pPr>
        <w:pStyle w:val="Default"/>
        <w:ind w:right="720"/>
        <w:jc w:val="center"/>
        <w:rPr>
          <w:rFonts w:ascii="Arial" w:hAnsi="Arial" w:cs="Arial"/>
          <w:i/>
          <w:color w:val="593C1E"/>
          <w:sz w:val="20"/>
          <w:szCs w:val="20"/>
        </w:rPr>
      </w:pPr>
    </w:p>
    <w:p w14:paraId="2948ED83" w14:textId="611245E6" w:rsidR="00CD7AC1" w:rsidRPr="00D368E2" w:rsidRDefault="00C27186" w:rsidP="00D368E2">
      <w:pPr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1A103F74" wp14:editId="55547B80">
            <wp:simplePos x="0" y="0"/>
            <wp:positionH relativeFrom="page">
              <wp:posOffset>5862955</wp:posOffset>
            </wp:positionH>
            <wp:positionV relativeFrom="page">
              <wp:posOffset>3086100</wp:posOffset>
            </wp:positionV>
            <wp:extent cx="1385570" cy="2044065"/>
            <wp:effectExtent l="0" t="0" r="5080" b="0"/>
            <wp:wrapThrough wrapText="bothSides">
              <wp:wrapPolygon edited="0">
                <wp:start x="15443" y="0"/>
                <wp:lineTo x="8909" y="3221"/>
                <wp:lineTo x="2673" y="4026"/>
                <wp:lineTo x="891" y="5838"/>
                <wp:lineTo x="0" y="7650"/>
                <wp:lineTo x="0" y="11676"/>
                <wp:lineTo x="1485" y="12884"/>
                <wp:lineTo x="891" y="16507"/>
                <wp:lineTo x="8315" y="19325"/>
                <wp:lineTo x="9503" y="21338"/>
                <wp:lineTo x="11285" y="21338"/>
                <wp:lineTo x="12473" y="21338"/>
                <wp:lineTo x="19006" y="19527"/>
                <wp:lineTo x="19006" y="19325"/>
                <wp:lineTo x="21382" y="17312"/>
                <wp:lineTo x="21382" y="15299"/>
                <wp:lineTo x="19006" y="12884"/>
                <wp:lineTo x="21382" y="9663"/>
                <wp:lineTo x="21382" y="6844"/>
                <wp:lineTo x="14255" y="6442"/>
                <wp:lineTo x="16928" y="3825"/>
                <wp:lineTo x="19303" y="0"/>
                <wp:lineTo x="15443" y="0"/>
              </wp:wrapPolygon>
            </wp:wrapThrough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en_Grant_Map_Transparent.ps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A comprehensive selection of natural strength whiskies, in individually numbered bottles, is </w:t>
      </w:r>
      <w:r w:rsidR="00411120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available. This</w:t>
      </w:r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 selection offers whiskies up to 35 years old, with rare malts being offered in a luxurious gift box</w:t>
      </w:r>
      <w:r w:rsid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 </w:t>
      </w:r>
      <w:r w:rsidR="00D368E2" w:rsidRPr="00D368E2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with a certificate of authenticity.</w:t>
      </w:r>
    </w:p>
    <w:p w14:paraId="6DCC84C4" w14:textId="66AF1259" w:rsidR="00CD7AC1" w:rsidRPr="00CD7AC1" w:rsidRDefault="00CD7AC1" w:rsidP="00CD7AC1"/>
    <w:p w14:paraId="5A0E4CA9" w14:textId="15B461B8" w:rsidR="001B6473" w:rsidRDefault="007424FC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3DEE9A6" wp14:editId="03563CEA">
                <wp:simplePos x="0" y="0"/>
                <wp:positionH relativeFrom="column">
                  <wp:posOffset>76200</wp:posOffset>
                </wp:positionH>
                <wp:positionV relativeFrom="paragraph">
                  <wp:posOffset>61595</wp:posOffset>
                </wp:positionV>
                <wp:extent cx="3371850" cy="571500"/>
                <wp:effectExtent l="0" t="0" r="6350" b="1270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DB163D" w14:textId="193DCCD3" w:rsidR="00683D37" w:rsidRDefault="00351A35" w:rsidP="00683D37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 xml:space="preserve">Glen </w:t>
                            </w:r>
                            <w:proofErr w:type="spellStart"/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Rothes</w:t>
                            </w:r>
                            <w:proofErr w:type="spellEnd"/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 xml:space="preserve"> 1999</w:t>
                            </w:r>
                          </w:p>
                          <w:p w14:paraId="69F0EFA2" w14:textId="7FE145CA" w:rsidR="00683D37" w:rsidRPr="008C4591" w:rsidRDefault="00351A35" w:rsidP="00683D37">
                            <w:p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SPEYSIDE </w:t>
                            </w:r>
                            <w:r w:rsidR="00683D37" w:rsidRPr="008C4591">
                              <w:rPr>
                                <w:rFonts w:ascii="Helvetica" w:hAnsi="Helvetica"/>
                              </w:rPr>
                              <w:t xml:space="preserve">REGION • </w:t>
                            </w:r>
                            <w:r w:rsidR="000D3535">
                              <w:rPr>
                                <w:rFonts w:ascii="Helvetica" w:hAnsi="Helvetica"/>
                              </w:rPr>
                              <w:t>HOGSHEAD</w:t>
                            </w:r>
                          </w:p>
                          <w:p w14:paraId="2944BED1" w14:textId="33C84EFE" w:rsidR="007424FC" w:rsidRPr="008C4591" w:rsidRDefault="007424FC" w:rsidP="008C4591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6pt;margin-top:4.85pt;width:265.5pt;height:4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" filled="f" fillcolor="#fffffe" stroked="f" strokecolor="#212120" insetpen="t">
                <v:textbox inset="2.88pt,2.88pt,2.88pt,2.88pt">
                  <w:txbxContent>
                    <w:p w14:paraId="42DB163D" w14:textId="193DCCD3" w:rsidR="00683D37" w:rsidRDefault="00351A35" w:rsidP="00683D37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 xml:space="preserve">Glen </w:t>
                      </w:r>
                      <w:proofErr w:type="spellStart"/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Rothes</w:t>
                      </w:r>
                      <w:proofErr w:type="spellEnd"/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 xml:space="preserve"> 1999</w:t>
                      </w:r>
                    </w:p>
                    <w:p w14:paraId="69F0EFA2" w14:textId="7FE145CA" w:rsidR="00683D37" w:rsidRPr="008C4591" w:rsidRDefault="00351A35" w:rsidP="00683D37">
                      <w:pPr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 xml:space="preserve">SPEYSIDE </w:t>
                      </w:r>
                      <w:r w:rsidR="00683D37" w:rsidRPr="008C4591">
                        <w:rPr>
                          <w:rFonts w:ascii="Helvetica" w:hAnsi="Helvetica"/>
                        </w:rPr>
                        <w:t xml:space="preserve">REGION • </w:t>
                      </w:r>
                      <w:r w:rsidR="000D3535">
                        <w:rPr>
                          <w:rFonts w:ascii="Helvetica" w:hAnsi="Helvetica"/>
                        </w:rPr>
                        <w:t>HOGSHEAD</w:t>
                      </w:r>
                    </w:p>
                    <w:p w14:paraId="2944BED1" w14:textId="33C84EFE" w:rsidR="007424FC" w:rsidRPr="008C4591" w:rsidRDefault="007424FC" w:rsidP="008C4591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9FDA2A" w14:textId="1AE8DDEF" w:rsidR="001B6473" w:rsidRDefault="001B6473" w:rsidP="00CD7AC1"/>
    <w:p w14:paraId="1C81773E" w14:textId="5A1434FD" w:rsidR="001B6473" w:rsidRDefault="001B6473" w:rsidP="00CD7AC1"/>
    <w:p w14:paraId="2DC85446" w14:textId="6BB3727F" w:rsidR="00CD7AC1" w:rsidRPr="00CD7AC1" w:rsidRDefault="001B6473" w:rsidP="00CD7AC1">
      <w:r>
        <w:tab/>
      </w:r>
    </w:p>
    <w:p w14:paraId="7955D798" w14:textId="4D9AE401" w:rsidR="00CD7AC1" w:rsidRPr="00CD7AC1" w:rsidRDefault="00411120" w:rsidP="00930FD9">
      <w:pPr>
        <w:tabs>
          <w:tab w:val="center" w:pos="38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29E942" wp14:editId="26452B49">
                <wp:simplePos x="0" y="0"/>
                <wp:positionH relativeFrom="column">
                  <wp:posOffset>-558209</wp:posOffset>
                </wp:positionH>
                <wp:positionV relativeFrom="paragraph">
                  <wp:posOffset>69215</wp:posOffset>
                </wp:positionV>
                <wp:extent cx="3094074" cy="362570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074" cy="3625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887F7" w14:textId="2B1F9572" w:rsidR="00411120" w:rsidRDefault="00411120" w:rsidP="000D353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B50144" wp14:editId="2B148403">
                                  <wp:extent cx="2748957" cy="3620577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phroaig Bottle Shot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8957" cy="36205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43.95pt;margin-top:5.45pt;width:243.65pt;height:28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" stroked="f">
                <v:textbox>
                  <w:txbxContent>
                    <w:p w14:paraId="7EF887F7" w14:textId="2B1F9572" w:rsidR="00411120" w:rsidRDefault="00411120" w:rsidP="000D353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B50144" wp14:editId="2B148403">
                            <wp:extent cx="2748957" cy="3620577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phroaig Bottle Shot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48957" cy="36205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3D37">
        <w:rPr>
          <w:noProof/>
        </w:rPr>
        <w:drawing>
          <wp:anchor distT="0" distB="0" distL="114300" distR="114300" simplePos="0" relativeHeight="251664896" behindDoc="1" locked="0" layoutInCell="1" allowOverlap="1" wp14:anchorId="19B6339D" wp14:editId="51841D83">
            <wp:simplePos x="0" y="0"/>
            <wp:positionH relativeFrom="page">
              <wp:posOffset>204717</wp:posOffset>
            </wp:positionH>
            <wp:positionV relativeFrom="page">
              <wp:posOffset>4178262</wp:posOffset>
            </wp:positionV>
            <wp:extent cx="2842420" cy="2934269"/>
            <wp:effectExtent l="0" t="0" r="0" b="0"/>
            <wp:wrapThrough wrapText="bothSides">
              <wp:wrapPolygon edited="0">
                <wp:start x="0" y="0"/>
                <wp:lineTo x="0" y="21460"/>
                <wp:lineTo x="21426" y="21460"/>
                <wp:lineTo x="21426" y="0"/>
                <wp:lineTo x="0" y="0"/>
              </wp:wrapPolygon>
            </wp:wrapThrough>
            <wp:docPr id="2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968" cy="293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4FC"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62971584" wp14:editId="532F06F4">
                <wp:simplePos x="0" y="0"/>
                <wp:positionH relativeFrom="column">
                  <wp:posOffset>2514600</wp:posOffset>
                </wp:positionH>
                <wp:positionV relativeFrom="paragraph">
                  <wp:posOffset>46355</wp:posOffset>
                </wp:positionV>
                <wp:extent cx="3295650" cy="1714500"/>
                <wp:effectExtent l="0" t="0" r="6350" b="1270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5E6519" w14:textId="542E0D9B" w:rsidR="00683D37" w:rsidRPr="001B6473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AGED:</w:t>
                            </w:r>
                            <w:r w:rsidR="00351A3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14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years</w:t>
                            </w:r>
                          </w:p>
                          <w:p w14:paraId="4B5923C8" w14:textId="352033ED" w:rsidR="00683D37" w:rsidRPr="001B6473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DISTILLED ON: </w:t>
                            </w:r>
                            <w:r w:rsidR="00351A3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November 19, 1999</w:t>
                            </w:r>
                          </w:p>
                          <w:p w14:paraId="35BE963C" w14:textId="23FC457F" w:rsidR="00683D37" w:rsidRPr="001B6473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BOTTLE ON: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="00351A3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October 13</w:t>
                            </w:r>
                            <w:r w:rsidR="00411120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, 2014</w:t>
                            </w:r>
                          </w:p>
                          <w:p w14:paraId="6B9648D2" w14:textId="7CCFA861" w:rsidR="00683D37" w:rsidRPr="001B6473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MATURED IN: </w:t>
                            </w:r>
                            <w:r w:rsidR="000D353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Hogshead</w:t>
                            </w:r>
                          </w:p>
                          <w:p w14:paraId="7F7495FF" w14:textId="58D6B715" w:rsidR="00683D37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CASK NO:</w:t>
                            </w:r>
                            <w:r w:rsidR="00351A3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12574</w:t>
                            </w:r>
                          </w:p>
                          <w:p w14:paraId="36AB65A0" w14:textId="1310F6C8" w:rsidR="00683D37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BOTTLE NO:</w:t>
                            </w:r>
                            <w:r w:rsidR="00351A3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of 349</w:t>
                            </w:r>
                          </w:p>
                          <w:p w14:paraId="5415BC8B" w14:textId="77777777" w:rsidR="007424FC" w:rsidRPr="001B6473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98pt;margin-top:3.65pt;width:259.5pt;height:13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075E6519" w14:textId="542E0D9B" w:rsidR="00683D37" w:rsidRPr="001B6473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AGED:</w:t>
                      </w:r>
                      <w:r w:rsidR="00351A35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14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years</w:t>
                      </w:r>
                    </w:p>
                    <w:p w14:paraId="4B5923C8" w14:textId="352033ED" w:rsidR="00683D37" w:rsidRPr="001B6473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DISTILLED ON: </w:t>
                      </w:r>
                      <w:r w:rsidR="00351A35">
                        <w:rPr>
                          <w:rFonts w:ascii="Helvetica" w:hAnsi="Helvetica"/>
                          <w:sz w:val="22"/>
                          <w:szCs w:val="19"/>
                        </w:rPr>
                        <w:t>November 19, 1999</w:t>
                      </w:r>
                    </w:p>
                    <w:p w14:paraId="35BE963C" w14:textId="23FC457F" w:rsidR="00683D37" w:rsidRPr="001B6473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BOTTLE ON: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 w:rsidR="00351A35">
                        <w:rPr>
                          <w:rFonts w:ascii="Helvetica" w:hAnsi="Helvetica"/>
                          <w:sz w:val="22"/>
                          <w:szCs w:val="19"/>
                        </w:rPr>
                        <w:t>October 13</w:t>
                      </w:r>
                      <w:r w:rsidR="00411120">
                        <w:rPr>
                          <w:rFonts w:ascii="Helvetica" w:hAnsi="Helvetica"/>
                          <w:sz w:val="22"/>
                          <w:szCs w:val="19"/>
                        </w:rPr>
                        <w:t>, 2014</w:t>
                      </w:r>
                    </w:p>
                    <w:p w14:paraId="6B9648D2" w14:textId="7CCFA861" w:rsidR="00683D37" w:rsidRPr="001B6473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MATURED IN: </w:t>
                      </w:r>
                      <w:r w:rsidR="000D3535">
                        <w:rPr>
                          <w:rFonts w:ascii="Helvetica" w:hAnsi="Helvetica"/>
                          <w:sz w:val="22"/>
                          <w:szCs w:val="19"/>
                        </w:rPr>
                        <w:t>Hogshead</w:t>
                      </w:r>
                    </w:p>
                    <w:p w14:paraId="7F7495FF" w14:textId="58D6B715" w:rsidR="00683D37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CASK NO:</w:t>
                      </w:r>
                      <w:r w:rsidR="00351A35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12574</w:t>
                      </w:r>
                    </w:p>
                    <w:p w14:paraId="36AB65A0" w14:textId="1310F6C8" w:rsidR="00683D37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BOTTLE NO:</w:t>
                      </w:r>
                      <w:r w:rsidR="00351A35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of 349</w:t>
                      </w:r>
                    </w:p>
                    <w:p w14:paraId="5415BC8B" w14:textId="77777777" w:rsidR="007424FC" w:rsidRPr="001B6473" w:rsidRDefault="007424FC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30FD9">
        <w:tab/>
      </w:r>
    </w:p>
    <w:p w14:paraId="6D3CDE13" w14:textId="2D34617D" w:rsidR="00CD7AC1" w:rsidRPr="00CD7AC1" w:rsidRDefault="00CD7AC1" w:rsidP="00CD7AC1"/>
    <w:p w14:paraId="5320627B" w14:textId="7007C3ED" w:rsidR="00CD7AC1" w:rsidRPr="00CD7AC1" w:rsidRDefault="00CD7AC1" w:rsidP="00CD7AC1"/>
    <w:p w14:paraId="1C6EF1F6" w14:textId="1EDD1AE4" w:rsidR="00CD7AC1" w:rsidRPr="00CD7AC1" w:rsidRDefault="00CD7AC1" w:rsidP="00CD7AC1"/>
    <w:p w14:paraId="674525B5" w14:textId="243998A8" w:rsidR="00CD7AC1" w:rsidRPr="00CD7AC1" w:rsidRDefault="00CD7AC1" w:rsidP="00CD7AC1"/>
    <w:p w14:paraId="62C48B8F" w14:textId="77777777" w:rsidR="00CD7AC1" w:rsidRPr="00CD7AC1" w:rsidRDefault="00CD7AC1" w:rsidP="00CD7AC1"/>
    <w:p w14:paraId="292AE1FD" w14:textId="77777777" w:rsidR="00CD7AC1" w:rsidRPr="00CD7AC1" w:rsidRDefault="00CD7AC1" w:rsidP="00CD7AC1"/>
    <w:p w14:paraId="6D2C761B" w14:textId="08363AC3" w:rsidR="00CD7AC1" w:rsidRPr="00CD7AC1" w:rsidRDefault="00F17CF1" w:rsidP="00CD7AC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215DC4" wp14:editId="413F6F05">
                <wp:simplePos x="0" y="0"/>
                <wp:positionH relativeFrom="column">
                  <wp:posOffset>83185</wp:posOffset>
                </wp:positionH>
                <wp:positionV relativeFrom="paragraph">
                  <wp:posOffset>137795</wp:posOffset>
                </wp:positionV>
                <wp:extent cx="3942080" cy="1374140"/>
                <wp:effectExtent l="0" t="0" r="127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80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2BED3" w14:textId="5A981641" w:rsidR="007424FC" w:rsidRPr="00CC2B58" w:rsidRDefault="00351A35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28D2C"/>
                                <w:sz w:val="16"/>
                                <w:szCs w:val="16"/>
                              </w:rPr>
                            </w:pPr>
                            <w:r w:rsidRPr="00351A35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The </w:t>
                            </w:r>
                            <w:proofErr w:type="spellStart"/>
                            <w:r w:rsidRPr="00351A35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Glenrothes</w:t>
                            </w:r>
                            <w:proofErr w:type="spellEnd"/>
                            <w:r w:rsidRPr="00351A35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distillery has been producing malt whiskey since 1879. The distillery's unique bottling process focuses on the vintage of the malt, not the age, to ensure quality distilling and careful planning. </w:t>
                            </w:r>
                            <w:r w:rsidRPr="00351A35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Carefully selected barrels, barleys, and spring water ensure </w:t>
                            </w:r>
                            <w:proofErr w:type="spellStart"/>
                            <w:r w:rsidRPr="00351A35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Gle</w:t>
                            </w:r>
                            <w:bookmarkStart w:id="0" w:name="_GoBack"/>
                            <w:bookmarkEnd w:id="0"/>
                            <w:r w:rsidRPr="00351A35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nrothes</w:t>
                            </w:r>
                            <w:proofErr w:type="spellEnd"/>
                            <w:r w:rsidRPr="00351A35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 xml:space="preserve"> malts are of the highest quality and flavor.</w:t>
                            </w:r>
                            <w:r w:rsidR="000D3535" w:rsidRPr="000D3535">
                              <w:rPr>
                                <w:rFonts w:ascii="Helvetica" w:hAnsi="Helvetica" w:cs="Arial"/>
                                <w:color w:val="1A1718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6.55pt;margin-top:10.85pt;width:310.4pt;height:10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" filled="f" fillcolor="#fffffe" stroked="f" strokecolor="#212120" insetpen="t">
                <v:textbox inset="2.88pt,2.88pt,2.88pt,2.88pt">
                  <w:txbxContent>
                    <w:p w14:paraId="5022BED3" w14:textId="5A981641" w:rsidR="007424FC" w:rsidRPr="00CC2B58" w:rsidRDefault="00351A35" w:rsidP="005B57BE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i/>
                          <w:iCs/>
                          <w:color w:val="F28D2C"/>
                          <w:sz w:val="16"/>
                          <w:szCs w:val="16"/>
                        </w:rPr>
                      </w:pPr>
                      <w:r w:rsidRPr="00351A35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The </w:t>
                      </w:r>
                      <w:proofErr w:type="spellStart"/>
                      <w:r w:rsidRPr="00351A35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Glenrothes</w:t>
                      </w:r>
                      <w:proofErr w:type="spellEnd"/>
                      <w:r w:rsidRPr="00351A35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distillery has been producing malt whiskey since 1879. The distillery's unique bottling process focuses on the vintage of the malt, not the age, to ensure quality distilling and careful planning. </w:t>
                      </w:r>
                      <w:r w:rsidRPr="00351A35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Carefully selected barrels, barleys, and spring water ensure </w:t>
                      </w:r>
                      <w:proofErr w:type="spellStart"/>
                      <w:r w:rsidRPr="00351A35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Gle</w:t>
                      </w:r>
                      <w:bookmarkStart w:id="1" w:name="_GoBack"/>
                      <w:bookmarkEnd w:id="1"/>
                      <w:r w:rsidRPr="00351A35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nrothes</w:t>
                      </w:r>
                      <w:proofErr w:type="spellEnd"/>
                      <w:r w:rsidRPr="00351A35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 xml:space="preserve"> malts are of the highest quality and flavor.</w:t>
                      </w:r>
                      <w:r w:rsidR="000D3535" w:rsidRPr="000D3535">
                        <w:rPr>
                          <w:rFonts w:ascii="Helvetica" w:hAnsi="Helvetica" w:cs="Arial"/>
                          <w:color w:val="1A1718"/>
                          <w:sz w:val="22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DBBE9C9" w14:textId="2455BCBC" w:rsidR="00CD7AC1" w:rsidRPr="00CD7AC1" w:rsidRDefault="00CD7AC1" w:rsidP="00CD7AC1"/>
    <w:p w14:paraId="0D04A727" w14:textId="47E7B606" w:rsidR="00CD7AC1" w:rsidRPr="00CD7AC1" w:rsidRDefault="00CD7AC1" w:rsidP="00CD7AC1"/>
    <w:p w14:paraId="068D4290" w14:textId="01ECF9D7" w:rsidR="00CD7AC1" w:rsidRPr="00CD7AC1" w:rsidRDefault="00CD7AC1" w:rsidP="00CD7AC1"/>
    <w:p w14:paraId="743F350C" w14:textId="2833D2E9" w:rsidR="00CD7AC1" w:rsidRPr="00CD7AC1" w:rsidRDefault="00CD7AC1" w:rsidP="00CD7AC1"/>
    <w:p w14:paraId="37E30A0A" w14:textId="2E1539DE" w:rsidR="00CD7AC1" w:rsidRPr="00CD7AC1" w:rsidRDefault="00CD7AC1" w:rsidP="00CD7AC1"/>
    <w:p w14:paraId="1C050511" w14:textId="6C175A30" w:rsidR="00CD7AC1" w:rsidRPr="00CD7AC1" w:rsidRDefault="00CD7AC1" w:rsidP="00CD7AC1"/>
    <w:p w14:paraId="07A01214" w14:textId="56EBD22E" w:rsidR="00CD7AC1" w:rsidRPr="00CD7AC1" w:rsidRDefault="00351A35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701708DC" wp14:editId="2FEB1A62">
                <wp:simplePos x="0" y="0"/>
                <wp:positionH relativeFrom="column">
                  <wp:posOffset>79375</wp:posOffset>
                </wp:positionH>
                <wp:positionV relativeFrom="paragraph">
                  <wp:posOffset>76835</wp:posOffset>
                </wp:positionV>
                <wp:extent cx="3962400" cy="2264410"/>
                <wp:effectExtent l="0" t="0" r="0" b="2540"/>
                <wp:wrapTight wrapText="bothSides">
                  <wp:wrapPolygon edited="0">
                    <wp:start x="0" y="0"/>
                    <wp:lineTo x="0" y="21443"/>
                    <wp:lineTo x="21496" y="21443"/>
                    <wp:lineTo x="21496" y="0"/>
                    <wp:lineTo x="0" y="0"/>
                  </wp:wrapPolygon>
                </wp:wrapTight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26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5592B9" w14:textId="77777777" w:rsidR="00683D37" w:rsidRDefault="00683D37" w:rsidP="00683D37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TASTE NOTES</w:t>
                            </w:r>
                          </w:p>
                          <w:p w14:paraId="43EA9CAC" w14:textId="62343433" w:rsidR="00683D37" w:rsidRPr="001B6473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COLOR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="00351A3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goldenrod</w:t>
                            </w:r>
                          </w:p>
                          <w:p w14:paraId="1A8947AE" w14:textId="764E11ED" w:rsidR="00683D37" w:rsidRPr="002E7DE0" w:rsidRDefault="00683D37" w:rsidP="00683D37">
                            <w:pP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NOSE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="00351A3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bananas, apples, and raisins.</w:t>
                            </w:r>
                          </w:p>
                          <w:p w14:paraId="1F8FA5D8" w14:textId="2C12B772" w:rsidR="00683D37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TASTE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="00351A3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orange, raisins, sherry with ginger notes.</w:t>
                            </w:r>
                          </w:p>
                          <w:p w14:paraId="64DA1BD2" w14:textId="083DF4A0" w:rsidR="00683D37" w:rsidRPr="00D03EA5" w:rsidRDefault="00683D37" w:rsidP="00683D37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FINISH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="00351A35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orange zest, ginger, figs and raisins.</w:t>
                            </w:r>
                          </w:p>
                          <w:p w14:paraId="207E7BF9" w14:textId="77777777" w:rsidR="007424FC" w:rsidRPr="008C4591" w:rsidRDefault="007424FC" w:rsidP="00BE55D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.25pt;margin-top:6.05pt;width:312pt;height:178.3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4E5592B9" w14:textId="77777777" w:rsidR="00683D37" w:rsidRDefault="00683D37" w:rsidP="00683D37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TASTE NOTES</w:t>
                      </w:r>
                    </w:p>
                    <w:p w14:paraId="43EA9CAC" w14:textId="62343433" w:rsidR="00683D37" w:rsidRPr="001B6473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COLOR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="00351A35">
                        <w:rPr>
                          <w:rFonts w:ascii="Helvetica" w:hAnsi="Helvetica"/>
                          <w:sz w:val="22"/>
                          <w:szCs w:val="19"/>
                        </w:rPr>
                        <w:t>goldenrod</w:t>
                      </w:r>
                    </w:p>
                    <w:p w14:paraId="1A8947AE" w14:textId="764E11ED" w:rsidR="00683D37" w:rsidRPr="002E7DE0" w:rsidRDefault="00683D37" w:rsidP="00683D37">
                      <w:pPr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NOSE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="00351A35">
                        <w:rPr>
                          <w:rFonts w:ascii="Helvetica" w:hAnsi="Helvetica"/>
                          <w:sz w:val="22"/>
                          <w:szCs w:val="19"/>
                        </w:rPr>
                        <w:t>bananas, apples, and raisins.</w:t>
                      </w:r>
                    </w:p>
                    <w:p w14:paraId="1F8FA5D8" w14:textId="2C12B772" w:rsidR="00683D37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TASTE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="00351A35">
                        <w:rPr>
                          <w:rFonts w:ascii="Helvetica" w:hAnsi="Helvetica"/>
                          <w:sz w:val="22"/>
                          <w:szCs w:val="19"/>
                        </w:rPr>
                        <w:t>orange, raisins, sherry with ginger notes.</w:t>
                      </w:r>
                    </w:p>
                    <w:p w14:paraId="64DA1BD2" w14:textId="083DF4A0" w:rsidR="00683D37" w:rsidRPr="00D03EA5" w:rsidRDefault="00683D37" w:rsidP="00683D37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FINISH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="00351A35">
                        <w:rPr>
                          <w:rFonts w:ascii="Helvetica" w:hAnsi="Helvetica"/>
                          <w:sz w:val="22"/>
                          <w:szCs w:val="19"/>
                        </w:rPr>
                        <w:t>orange zest, ginger, figs and raisins.</w:t>
                      </w:r>
                    </w:p>
                    <w:p w14:paraId="207E7BF9" w14:textId="77777777" w:rsidR="007424FC" w:rsidRPr="008C4591" w:rsidRDefault="007424FC" w:rsidP="00BE55D4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27D70">
        <w:rPr>
          <w:noProof/>
        </w:rPr>
        <w:drawing>
          <wp:anchor distT="36576" distB="36576" distL="36576" distR="36576" simplePos="0" relativeHeight="251646975" behindDoc="0" locked="0" layoutInCell="1" allowOverlap="1" wp14:anchorId="3EBBC5E6" wp14:editId="4AFA993C">
            <wp:simplePos x="0" y="0"/>
            <wp:positionH relativeFrom="column">
              <wp:posOffset>-5753100</wp:posOffset>
            </wp:positionH>
            <wp:positionV relativeFrom="paragraph">
              <wp:posOffset>31750</wp:posOffset>
            </wp:positionV>
            <wp:extent cx="13411200" cy="3117850"/>
            <wp:effectExtent l="0" t="0" r="0" b="6350"/>
            <wp:wrapNone/>
            <wp:docPr id="7" name="Picture 7" descr="C:\STOCKLAYOUTS\CURRENT PROJECTS\FN99807-PL\FN99807-IMG0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C:\STOCKLAYOUTS\CURRENT PROJECTS\FN99807-PL\FN99807-IMG05.em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r="208" b="2946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1120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FC6EB" w14:textId="57B78110" w:rsidR="00CD7AC1" w:rsidRDefault="00CD7AC1" w:rsidP="00CD7AC1"/>
    <w:p w14:paraId="559EFAB7" w14:textId="4A00C845" w:rsidR="00AB0DD9" w:rsidRPr="00CD7AC1" w:rsidRDefault="00351A35" w:rsidP="00CD7AC1">
      <w:pPr>
        <w:tabs>
          <w:tab w:val="left" w:pos="5950"/>
        </w:tabs>
      </w:pPr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5F6D4023" wp14:editId="4C4893B3">
                <wp:simplePos x="0" y="0"/>
                <wp:positionH relativeFrom="column">
                  <wp:posOffset>-80645</wp:posOffset>
                </wp:positionH>
                <wp:positionV relativeFrom="paragraph">
                  <wp:posOffset>455930</wp:posOffset>
                </wp:positionV>
                <wp:extent cx="25908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441" y="20400"/>
                    <wp:lineTo x="21441" y="0"/>
                    <wp:lineTo x="0" y="0"/>
                  </wp:wrapPolygon>
                </wp:wrapTight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27BD33" w14:textId="333C0FA5" w:rsidR="007424FC" w:rsidRPr="00411120" w:rsidRDefault="00411120" w:rsidP="00411120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Imported by Total Beverage Solution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-6.35pt;margin-top:35.9pt;width:204pt;height:27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" filled="f" fillcolor="#fffffe" stroked="f" strokecolor="#212120" insetpen="t">
                <v:textbox inset="2.88pt,2.88pt,2.88pt,2.88pt">
                  <w:txbxContent>
                    <w:p w14:paraId="2327BD33" w14:textId="333C0FA5" w:rsidR="007424FC" w:rsidRPr="00411120" w:rsidRDefault="00411120" w:rsidP="00411120">
                      <w:pPr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</w:rPr>
                        <w:t>Imported by Total Beverage Solution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F6901C" wp14:editId="1B0FE81E">
                <wp:simplePos x="0" y="0"/>
                <wp:positionH relativeFrom="column">
                  <wp:posOffset>162560</wp:posOffset>
                </wp:positionH>
                <wp:positionV relativeFrom="paragraph">
                  <wp:posOffset>272415</wp:posOffset>
                </wp:positionV>
                <wp:extent cx="1981200" cy="3429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7022" w14:textId="7E8A0516" w:rsidR="007424FC" w:rsidRPr="007424FC" w:rsidRDefault="007424FC" w:rsidP="007424F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 w:rsidRPr="007424FC">
                              <w:rPr>
                                <w:rFonts w:ascii="Helvetica" w:hAnsi="Helvetica"/>
                                <w:sz w:val="22"/>
                              </w:rPr>
                              <w:t>www.Signatory</w:t>
                            </w:r>
                            <w:r w:rsidR="00411120">
                              <w:rPr>
                                <w:rFonts w:ascii="Helvetica" w:hAnsi="Helvetica"/>
                                <w:sz w:val="22"/>
                              </w:rPr>
                              <w:t>USA.com</w:t>
                            </w:r>
                          </w:p>
                          <w:p w14:paraId="7464C94B" w14:textId="77777777" w:rsidR="007424FC" w:rsidRDefault="007424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2.8pt;margin-top:21.45pt;width:156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" filled="f" stroked="f">
                <v:textbox>
                  <w:txbxContent>
                    <w:p w14:paraId="4AFA7022" w14:textId="7E8A0516" w:rsidR="007424FC" w:rsidRPr="007424FC" w:rsidRDefault="007424FC" w:rsidP="007424FC">
                      <w:pPr>
                        <w:rPr>
                          <w:rFonts w:ascii="Helvetica" w:hAnsi="Helvetica"/>
                          <w:sz w:val="22"/>
                        </w:rPr>
                      </w:pPr>
                      <w:r w:rsidRPr="007424FC">
                        <w:rPr>
                          <w:rFonts w:ascii="Helvetica" w:hAnsi="Helvetica"/>
                          <w:sz w:val="22"/>
                        </w:rPr>
                        <w:t>www.Signatory</w:t>
                      </w:r>
                      <w:r w:rsidR="00411120">
                        <w:rPr>
                          <w:rFonts w:ascii="Helvetica" w:hAnsi="Helvetica"/>
                          <w:sz w:val="22"/>
                        </w:rPr>
                        <w:t>USA.com</w:t>
                      </w:r>
                    </w:p>
                    <w:p w14:paraId="7464C94B" w14:textId="77777777" w:rsidR="007424FC" w:rsidRDefault="007424FC"/>
                  </w:txbxContent>
                </v:textbox>
                <w10:wrap type="square"/>
              </v:shape>
            </w:pict>
          </mc:Fallback>
        </mc:AlternateContent>
      </w:r>
      <w:r w:rsidR="00D44A30"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D425F25" wp14:editId="61F8CA67">
                <wp:simplePos x="0" y="0"/>
                <wp:positionH relativeFrom="column">
                  <wp:posOffset>-773430</wp:posOffset>
                </wp:positionH>
                <wp:positionV relativeFrom="paragraph">
                  <wp:posOffset>3540760</wp:posOffset>
                </wp:positionV>
                <wp:extent cx="3200400" cy="5334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A5F895" w14:textId="77777777" w:rsidR="007424FC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www.SignatoryScotch.com</w:t>
                            </w:r>
                          </w:p>
                          <w:p w14:paraId="613E30B0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  <w:p w14:paraId="29DEB17F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IMPORTED BY TOTAL BEVERAGE SOLUTIONS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60.9pt;margin-top:278.8pt;width:252pt;height:4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13A5F895" w14:textId="77777777" w:rsidR="007424FC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</w:rPr>
                        <w:t>www.SignatoryScotch.com</w:t>
                      </w:r>
                    </w:p>
                    <w:p w14:paraId="613E30B0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  <w:p w14:paraId="29DEB17F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IMPORTED BY TOTAL BEVERAGE SOLUTIONS</w:t>
                      </w:r>
                    </w:p>
                  </w:txbxContent>
                </v:textbox>
              </v:shape>
            </w:pict>
          </mc:Fallback>
        </mc:AlternateContent>
      </w:r>
      <w:r w:rsidR="00CD7AC1">
        <w:tab/>
      </w:r>
    </w:p>
    <w:sectPr w:rsidR="00AB0DD9" w:rsidRPr="00CD7AC1" w:rsidSect="005B57BE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Iglesia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5D91"/>
    <w:multiLevelType w:val="hybridMultilevel"/>
    <w:tmpl w:val="7A80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83E8E"/>
    <w:multiLevelType w:val="hybridMultilevel"/>
    <w:tmpl w:val="CB9E29E4"/>
    <w:lvl w:ilvl="0" w:tplc="04AA2F10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BE"/>
    <w:rsid w:val="00060732"/>
    <w:rsid w:val="00074200"/>
    <w:rsid w:val="000D1D5A"/>
    <w:rsid w:val="000D3535"/>
    <w:rsid w:val="00111847"/>
    <w:rsid w:val="00187636"/>
    <w:rsid w:val="001B6473"/>
    <w:rsid w:val="0024128A"/>
    <w:rsid w:val="00256FF0"/>
    <w:rsid w:val="002C27B9"/>
    <w:rsid w:val="002D369A"/>
    <w:rsid w:val="003009DE"/>
    <w:rsid w:val="00351A35"/>
    <w:rsid w:val="003A6775"/>
    <w:rsid w:val="003D6C73"/>
    <w:rsid w:val="0040097D"/>
    <w:rsid w:val="00411120"/>
    <w:rsid w:val="0045419E"/>
    <w:rsid w:val="004650E4"/>
    <w:rsid w:val="00490FA3"/>
    <w:rsid w:val="00523969"/>
    <w:rsid w:val="00546219"/>
    <w:rsid w:val="00582695"/>
    <w:rsid w:val="005B57BE"/>
    <w:rsid w:val="005D4311"/>
    <w:rsid w:val="0060385F"/>
    <w:rsid w:val="00605030"/>
    <w:rsid w:val="006171B8"/>
    <w:rsid w:val="0066035A"/>
    <w:rsid w:val="00664474"/>
    <w:rsid w:val="00683D37"/>
    <w:rsid w:val="007424FC"/>
    <w:rsid w:val="007E46A7"/>
    <w:rsid w:val="007F5D09"/>
    <w:rsid w:val="00842B63"/>
    <w:rsid w:val="00891597"/>
    <w:rsid w:val="008C4591"/>
    <w:rsid w:val="00930FD9"/>
    <w:rsid w:val="009475DA"/>
    <w:rsid w:val="009F711D"/>
    <w:rsid w:val="00A357BD"/>
    <w:rsid w:val="00A526E3"/>
    <w:rsid w:val="00A63117"/>
    <w:rsid w:val="00AB0DD9"/>
    <w:rsid w:val="00AB4525"/>
    <w:rsid w:val="00AE5396"/>
    <w:rsid w:val="00B7460B"/>
    <w:rsid w:val="00B83E18"/>
    <w:rsid w:val="00B933B6"/>
    <w:rsid w:val="00BE55D4"/>
    <w:rsid w:val="00BE749C"/>
    <w:rsid w:val="00C2429A"/>
    <w:rsid w:val="00C27186"/>
    <w:rsid w:val="00CA54F7"/>
    <w:rsid w:val="00CC2B58"/>
    <w:rsid w:val="00CD7AC1"/>
    <w:rsid w:val="00CF5C9F"/>
    <w:rsid w:val="00D27D70"/>
    <w:rsid w:val="00D368E2"/>
    <w:rsid w:val="00D42E1A"/>
    <w:rsid w:val="00D44A30"/>
    <w:rsid w:val="00DE6856"/>
    <w:rsid w:val="00E146AD"/>
    <w:rsid w:val="00E231E4"/>
    <w:rsid w:val="00E4629C"/>
    <w:rsid w:val="00E60BCC"/>
    <w:rsid w:val="00E65CD2"/>
    <w:rsid w:val="00F17CF1"/>
    <w:rsid w:val="00F56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fe240,#d1d16c,#eaea78,#f2eba7"/>
    </o:shapedefaults>
    <o:shapelayout v:ext="edit">
      <o:idmap v:ext="edit" data="1"/>
    </o:shapelayout>
  </w:shapeDefaults>
  <w:decimalSymbol w:val="."/>
  <w:listSeparator w:val=","/>
  <w14:docId w14:val="5482A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6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856"/>
    <w:rPr>
      <w:rFonts w:ascii="Lucida Grande" w:hAnsi="Lucida Grande" w:cs="Lucida Grande"/>
      <w:color w:val="212120"/>
      <w:kern w:val="28"/>
      <w:sz w:val="18"/>
      <w:szCs w:val="18"/>
    </w:rPr>
  </w:style>
  <w:style w:type="paragraph" w:customStyle="1" w:styleId="Heading">
    <w:name w:val="Heading"/>
    <w:next w:val="Normal"/>
    <w:rsid w:val="00DE6856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customStyle="1" w:styleId="Default">
    <w:name w:val="Default"/>
    <w:rsid w:val="00DE68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rsid w:val="00256FF0"/>
    <w:rPr>
      <w:color w:val="0000FF" w:themeColor="hyperlink"/>
      <w:u w:val="single"/>
    </w:rPr>
  </w:style>
  <w:style w:type="paragraph" w:styleId="ListParagraph">
    <w:name w:val="List Paragraph"/>
    <w:basedOn w:val="Normal"/>
    <w:rsid w:val="007E4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6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856"/>
    <w:rPr>
      <w:rFonts w:ascii="Lucida Grande" w:hAnsi="Lucida Grande" w:cs="Lucida Grande"/>
      <w:color w:val="212120"/>
      <w:kern w:val="28"/>
      <w:sz w:val="18"/>
      <w:szCs w:val="18"/>
    </w:rPr>
  </w:style>
  <w:style w:type="paragraph" w:customStyle="1" w:styleId="Heading">
    <w:name w:val="Heading"/>
    <w:next w:val="Normal"/>
    <w:rsid w:val="00DE6856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customStyle="1" w:styleId="Default">
    <w:name w:val="Default"/>
    <w:rsid w:val="00DE68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rsid w:val="00256FF0"/>
    <w:rPr>
      <w:color w:val="0000FF" w:themeColor="hyperlink"/>
      <w:u w:val="single"/>
    </w:rPr>
  </w:style>
  <w:style w:type="paragraph" w:styleId="ListParagraph">
    <w:name w:val="List Paragraph"/>
    <w:basedOn w:val="Normal"/>
    <w:rsid w:val="007E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file:///C:\STOCKLAYOUTS\CURRENT%20PROJECTS\FN99807-PL\FN99807-IMG05.em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BCBCC9-91E1-4EF5-913D-14B92E64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</dc:creator>
  <cp:lastModifiedBy>Brittany Cooper</cp:lastModifiedBy>
  <cp:revision>2</cp:revision>
  <cp:lastPrinted>2014-06-13T16:06:00Z</cp:lastPrinted>
  <dcterms:created xsi:type="dcterms:W3CDTF">2015-02-17T19:43:00Z</dcterms:created>
  <dcterms:modified xsi:type="dcterms:W3CDTF">2015-02-17T19:43:00Z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TC011832751033</vt:lpwstr>
  </property>
</Properties>
</file>