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2A39D" w14:textId="77777777" w:rsidR="0024128A" w:rsidRDefault="0024128A" w:rsidP="001B6473">
      <w:pPr>
        <w:jc w:val="center"/>
        <w:rPr>
          <w:rFonts w:ascii="Helvetica Light"/>
          <w:color w:val="593C1E"/>
          <w:sz w:val="48"/>
          <w:szCs w:val="40"/>
        </w:rPr>
      </w:pPr>
    </w:p>
    <w:p w14:paraId="1E1B7C9A" w14:textId="0BE5A358" w:rsidR="00DE6856" w:rsidRPr="007E46A7" w:rsidRDefault="00D44A30" w:rsidP="007E46A7">
      <w:pPr>
        <w:pStyle w:val="ListParagraph"/>
        <w:numPr>
          <w:ilvl w:val="0"/>
          <w:numId w:val="2"/>
        </w:numPr>
        <w:jc w:val="center"/>
        <w:rPr>
          <w:noProof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F05140C" wp14:editId="3FE878A5">
                <wp:simplePos x="0" y="0"/>
                <wp:positionH relativeFrom="column">
                  <wp:posOffset>-762000</wp:posOffset>
                </wp:positionH>
                <wp:positionV relativeFrom="paragraph">
                  <wp:posOffset>-194945</wp:posOffset>
                </wp:positionV>
                <wp:extent cx="8839200" cy="64516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6451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4905E0" w14:textId="77777777" w:rsidR="007424FC" w:rsidRDefault="007424F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59.95pt;margin-top:-15.3pt;width:696pt;height:50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" fillcolor="#ddd8c2 [2894]" stroked="f">
                <v:textbox inset=",7.2pt,,7.2pt">
                  <w:txbxContent>
                    <w:p w14:paraId="764905E0" w14:textId="77777777" w:rsidR="007424FC" w:rsidRDefault="007424FC"/>
                  </w:txbxContent>
                </v:textbox>
              </v:shape>
            </w:pict>
          </mc:Fallback>
        </mc:AlternateContent>
      </w:r>
      <w:r w:rsidR="0024128A">
        <w:rPr>
          <w:noProof/>
        </w:rPr>
        <w:drawing>
          <wp:anchor distT="0" distB="0" distL="118745" distR="118745" simplePos="0" relativeHeight="251668992" behindDoc="0" locked="0" layoutInCell="1" allowOverlap="1" wp14:anchorId="10DEFAD6" wp14:editId="55499B7D">
            <wp:simplePos x="0" y="0"/>
            <wp:positionH relativeFrom="page">
              <wp:posOffset>-3175</wp:posOffset>
            </wp:positionH>
            <wp:positionV relativeFrom="page">
              <wp:posOffset>0</wp:posOffset>
            </wp:positionV>
            <wp:extent cx="7833995" cy="1604645"/>
            <wp:effectExtent l="25400" t="0" r="0" b="0"/>
            <wp:wrapSquare wrapText="bothSides"/>
            <wp:docPr id="4" name="Picture 4" descr=":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head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9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200">
        <w:rPr>
          <w:noProof/>
          <w:sz w:val="48"/>
        </w:rPr>
        <w:t xml:space="preserve">Un-Chillfiltered </w:t>
      </w:r>
      <w:r w:rsidR="007E46A7">
        <w:rPr>
          <w:noProof/>
          <w:sz w:val="48"/>
        </w:rPr>
        <w:t xml:space="preserve">Series - </w:t>
      </w:r>
    </w:p>
    <w:p w14:paraId="3CA09B8C" w14:textId="77777777" w:rsidR="00BE55D4" w:rsidRDefault="00BE55D4" w:rsidP="00187636">
      <w:pPr>
        <w:pStyle w:val="Default"/>
        <w:ind w:right="720"/>
        <w:rPr>
          <w:rFonts w:ascii="Arial" w:hAnsi="Arial" w:cs="Arial"/>
          <w:i/>
          <w:color w:val="593C1E"/>
          <w:sz w:val="20"/>
          <w:szCs w:val="20"/>
        </w:rPr>
      </w:pPr>
    </w:p>
    <w:p w14:paraId="787C292A" w14:textId="77777777" w:rsidR="001B6473" w:rsidRDefault="001B6473" w:rsidP="00DE6856">
      <w:pPr>
        <w:pStyle w:val="Default"/>
        <w:ind w:right="720"/>
        <w:jc w:val="center"/>
        <w:rPr>
          <w:rFonts w:ascii="Arial" w:hAnsi="Arial" w:cs="Arial"/>
          <w:i/>
          <w:color w:val="593C1E"/>
          <w:sz w:val="20"/>
          <w:szCs w:val="20"/>
        </w:rPr>
      </w:pPr>
    </w:p>
    <w:p w14:paraId="2948ED83" w14:textId="7089BABC" w:rsidR="00CD7AC1" w:rsidRPr="00D368E2" w:rsidRDefault="00E91DB8" w:rsidP="00D368E2">
      <w:pPr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6944" behindDoc="0" locked="0" layoutInCell="1" allowOverlap="1" wp14:anchorId="1A103F74" wp14:editId="00A2DB07">
            <wp:simplePos x="0" y="0"/>
            <wp:positionH relativeFrom="page">
              <wp:posOffset>5856605</wp:posOffset>
            </wp:positionH>
            <wp:positionV relativeFrom="page">
              <wp:posOffset>3082925</wp:posOffset>
            </wp:positionV>
            <wp:extent cx="1385570" cy="2044065"/>
            <wp:effectExtent l="0" t="0" r="5080" b="0"/>
            <wp:wrapThrough wrapText="bothSides">
              <wp:wrapPolygon edited="0">
                <wp:start x="15443" y="0"/>
                <wp:lineTo x="8909" y="3221"/>
                <wp:lineTo x="2673" y="4026"/>
                <wp:lineTo x="891" y="5838"/>
                <wp:lineTo x="0" y="7650"/>
                <wp:lineTo x="0" y="11676"/>
                <wp:lineTo x="1485" y="12884"/>
                <wp:lineTo x="891" y="16507"/>
                <wp:lineTo x="8315" y="19325"/>
                <wp:lineTo x="9503" y="21338"/>
                <wp:lineTo x="11285" y="21338"/>
                <wp:lineTo x="12473" y="21338"/>
                <wp:lineTo x="19006" y="19527"/>
                <wp:lineTo x="19006" y="19325"/>
                <wp:lineTo x="21382" y="17312"/>
                <wp:lineTo x="21382" y="15299"/>
                <wp:lineTo x="19006" y="12884"/>
                <wp:lineTo x="21382" y="9663"/>
                <wp:lineTo x="21382" y="6844"/>
                <wp:lineTo x="14255" y="6442"/>
                <wp:lineTo x="16928" y="3825"/>
                <wp:lineTo x="19303" y="0"/>
                <wp:lineTo x="15443" y="0"/>
              </wp:wrapPolygon>
            </wp:wrapThrough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en_Grant_Map_Transparent.ps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A comprehensive selection of natural strength whiskies, in individually numbered bottles, is </w:t>
      </w:r>
      <w:proofErr w:type="spellStart"/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available.This</w:t>
      </w:r>
      <w:proofErr w:type="spellEnd"/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 selection offers whiskies up to 35 years old, with rare malts being offered in a luxurious gift box</w:t>
      </w:r>
      <w:r w:rsid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 </w:t>
      </w:r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with a certificate of authenticity.</w:t>
      </w:r>
    </w:p>
    <w:p w14:paraId="6DCC84C4" w14:textId="676032CC" w:rsidR="00CD7AC1" w:rsidRPr="00CD7AC1" w:rsidRDefault="00CD7AC1" w:rsidP="00CD7AC1"/>
    <w:p w14:paraId="5A0E4CA9" w14:textId="15B461B8" w:rsidR="001B6473" w:rsidRDefault="007424FC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3DEE9A6" wp14:editId="03563CEA">
                <wp:simplePos x="0" y="0"/>
                <wp:positionH relativeFrom="column">
                  <wp:posOffset>76200</wp:posOffset>
                </wp:positionH>
                <wp:positionV relativeFrom="paragraph">
                  <wp:posOffset>61595</wp:posOffset>
                </wp:positionV>
                <wp:extent cx="3371850" cy="571500"/>
                <wp:effectExtent l="0" t="0" r="6350" b="1270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8B30FB" w14:textId="77777777" w:rsidR="00930FD9" w:rsidRDefault="00930FD9" w:rsidP="00930FD9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 xml:space="preserve">Glen </w:t>
                            </w:r>
                            <w:proofErr w:type="spellStart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Rothes</w:t>
                            </w:r>
                            <w:proofErr w:type="spellEnd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 xml:space="preserve"> 1999</w:t>
                            </w:r>
                          </w:p>
                          <w:p w14:paraId="44E2C455" w14:textId="77777777" w:rsidR="00930FD9" w:rsidRPr="008C4591" w:rsidRDefault="00930FD9" w:rsidP="00930FD9">
                            <w:p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SPEYSIDE</w:t>
                            </w:r>
                            <w:r w:rsidRPr="008C4591">
                              <w:rPr>
                                <w:rFonts w:ascii="Helvetica" w:hAnsi="Helvetica"/>
                              </w:rPr>
                              <w:t xml:space="preserve"> REGION • 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HOGSHEAD </w:t>
                            </w:r>
                            <w:r w:rsidRPr="008C4591">
                              <w:rPr>
                                <w:rFonts w:ascii="Helvetica" w:hAnsi="Helvetica"/>
                              </w:rPr>
                              <w:t>CASK</w:t>
                            </w:r>
                          </w:p>
                          <w:p w14:paraId="2944BED1" w14:textId="33C84EFE" w:rsidR="007424FC" w:rsidRPr="008C4591" w:rsidRDefault="007424FC" w:rsidP="008C4591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6pt;margin-top:4.85pt;width:265.5pt;height:4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" filled="f" fillcolor="#fffffe" stroked="f" strokecolor="#212120" insetpen="t">
                <v:textbox inset="2.88pt,2.88pt,2.88pt,2.88pt">
                  <w:txbxContent>
                    <w:p w14:paraId="268B30FB" w14:textId="77777777" w:rsidR="00930FD9" w:rsidRDefault="00930FD9" w:rsidP="00930FD9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 xml:space="preserve">Glen </w:t>
                      </w:r>
                      <w:proofErr w:type="spellStart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Rothes</w:t>
                      </w:r>
                      <w:proofErr w:type="spellEnd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 xml:space="preserve"> 1999</w:t>
                      </w:r>
                    </w:p>
                    <w:p w14:paraId="44E2C455" w14:textId="77777777" w:rsidR="00930FD9" w:rsidRPr="008C4591" w:rsidRDefault="00930FD9" w:rsidP="00930FD9">
                      <w:pPr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SPEYSIDE</w:t>
                      </w:r>
                      <w:r w:rsidRPr="008C4591">
                        <w:rPr>
                          <w:rFonts w:ascii="Helvetica" w:hAnsi="Helvetica"/>
                        </w:rPr>
                        <w:t xml:space="preserve"> REGION • </w:t>
                      </w:r>
                      <w:r>
                        <w:rPr>
                          <w:rFonts w:ascii="Helvetica" w:hAnsi="Helvetica"/>
                        </w:rPr>
                        <w:t xml:space="preserve">HOGSHEAD </w:t>
                      </w:r>
                      <w:r w:rsidRPr="008C4591">
                        <w:rPr>
                          <w:rFonts w:ascii="Helvetica" w:hAnsi="Helvetica"/>
                        </w:rPr>
                        <w:t>CASK</w:t>
                      </w:r>
                    </w:p>
                    <w:p w14:paraId="2944BED1" w14:textId="33C84EFE" w:rsidR="007424FC" w:rsidRPr="008C4591" w:rsidRDefault="007424FC" w:rsidP="008C4591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9FDA2A" w14:textId="1AE8DDEF" w:rsidR="001B6473" w:rsidRDefault="001B6473" w:rsidP="00CD7AC1"/>
    <w:p w14:paraId="1C81773E" w14:textId="5A1434FD" w:rsidR="001B6473" w:rsidRDefault="001B6473" w:rsidP="00CD7AC1"/>
    <w:p w14:paraId="2DC85446" w14:textId="6BB3727F" w:rsidR="00CD7AC1" w:rsidRPr="00CD7AC1" w:rsidRDefault="001B6473" w:rsidP="00CD7AC1">
      <w:r>
        <w:tab/>
      </w:r>
    </w:p>
    <w:p w14:paraId="7955D798" w14:textId="40CA8BB4" w:rsidR="00CD7AC1" w:rsidRPr="00CD7AC1" w:rsidRDefault="007424FC" w:rsidP="00930FD9">
      <w:pPr>
        <w:tabs>
          <w:tab w:val="center" w:pos="3870"/>
        </w:tabs>
      </w:pPr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62971584" wp14:editId="5A29EF07">
                <wp:simplePos x="0" y="0"/>
                <wp:positionH relativeFrom="column">
                  <wp:posOffset>2514600</wp:posOffset>
                </wp:positionH>
                <wp:positionV relativeFrom="paragraph">
                  <wp:posOffset>46355</wp:posOffset>
                </wp:positionV>
                <wp:extent cx="3295650" cy="1714500"/>
                <wp:effectExtent l="0" t="0" r="6350" b="1270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5E5A2C" w14:textId="77777777" w:rsidR="00930FD9" w:rsidRPr="001B6473" w:rsidRDefault="00930FD9" w:rsidP="00930FD9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AGED: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14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years</w:t>
                            </w:r>
                          </w:p>
                          <w:p w14:paraId="7FB62565" w14:textId="77777777" w:rsidR="00930FD9" w:rsidRPr="001B6473" w:rsidRDefault="00930FD9" w:rsidP="00930FD9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DISTILLED ON: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November 1999</w:t>
                            </w:r>
                          </w:p>
                          <w:p w14:paraId="09C5849D" w14:textId="77777777" w:rsidR="00930FD9" w:rsidRPr="001B6473" w:rsidRDefault="00930FD9" w:rsidP="00930FD9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BOTTLE ON: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May 2014</w:t>
                            </w:r>
                          </w:p>
                          <w:p w14:paraId="797D2451" w14:textId="77777777" w:rsidR="00930FD9" w:rsidRPr="001B6473" w:rsidRDefault="00930FD9" w:rsidP="00930FD9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MATURED IN: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Hogshead</w:t>
                            </w:r>
                          </w:p>
                          <w:p w14:paraId="50E73AD9" w14:textId="77777777" w:rsidR="00930FD9" w:rsidRPr="001B6473" w:rsidRDefault="00930FD9" w:rsidP="00930FD9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CASK NO: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12572</w:t>
                            </w:r>
                          </w:p>
                          <w:p w14:paraId="51C987C0" w14:textId="77777777" w:rsidR="00930FD9" w:rsidRDefault="00930FD9" w:rsidP="00930FD9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BOTTLE NO: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of 358</w:t>
                            </w:r>
                          </w:p>
                          <w:p w14:paraId="5415BC8B" w14:textId="77777777" w:rsidR="007424FC" w:rsidRPr="001B6473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28" type="#_x0000_t202" style="position:absolute;margin-left:198pt;margin-top:3.65pt;width:259.5pt;height:13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355E5A2C" w14:textId="77777777" w:rsidR="00930FD9" w:rsidRPr="001B6473" w:rsidRDefault="00930FD9" w:rsidP="00930FD9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AGED: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14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years</w:t>
                      </w:r>
                    </w:p>
                    <w:p w14:paraId="7FB62565" w14:textId="77777777" w:rsidR="00930FD9" w:rsidRPr="001B6473" w:rsidRDefault="00930FD9" w:rsidP="00930FD9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DISTILLED ON: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November 1999</w:t>
                      </w:r>
                    </w:p>
                    <w:p w14:paraId="09C5849D" w14:textId="77777777" w:rsidR="00930FD9" w:rsidRPr="001B6473" w:rsidRDefault="00930FD9" w:rsidP="00930FD9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BOTTLE ON: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May 2014</w:t>
                      </w:r>
                    </w:p>
                    <w:p w14:paraId="797D2451" w14:textId="77777777" w:rsidR="00930FD9" w:rsidRPr="001B6473" w:rsidRDefault="00930FD9" w:rsidP="00930FD9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MATURED IN: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Hogshead</w:t>
                      </w:r>
                    </w:p>
                    <w:p w14:paraId="50E73AD9" w14:textId="77777777" w:rsidR="00930FD9" w:rsidRPr="001B6473" w:rsidRDefault="00930FD9" w:rsidP="00930FD9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CASK NO: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12572</w:t>
                      </w:r>
                    </w:p>
                    <w:p w14:paraId="51C987C0" w14:textId="77777777" w:rsidR="00930FD9" w:rsidRDefault="00930FD9" w:rsidP="00930FD9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BOTTLE NO: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of 358</w:t>
                      </w:r>
                    </w:p>
                    <w:p w14:paraId="5415BC8B" w14:textId="77777777" w:rsidR="007424FC" w:rsidRPr="001B6473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30FD9">
        <w:tab/>
      </w:r>
    </w:p>
    <w:p w14:paraId="6D3CDE13" w14:textId="74F45D18" w:rsidR="00CD7AC1" w:rsidRPr="00CD7AC1" w:rsidRDefault="00BE749C" w:rsidP="00CD7AC1">
      <w:r>
        <w:rPr>
          <w:noProof/>
        </w:rPr>
        <w:drawing>
          <wp:anchor distT="0" distB="0" distL="114300" distR="114300" simplePos="0" relativeHeight="251664896" behindDoc="1" locked="0" layoutInCell="1" allowOverlap="1" wp14:anchorId="19B6339D" wp14:editId="2592B7F2">
            <wp:simplePos x="0" y="0"/>
            <wp:positionH relativeFrom="page">
              <wp:posOffset>340995</wp:posOffset>
            </wp:positionH>
            <wp:positionV relativeFrom="page">
              <wp:posOffset>4218940</wp:posOffset>
            </wp:positionV>
            <wp:extent cx="2701925" cy="2824480"/>
            <wp:effectExtent l="0" t="0" r="3175" b="0"/>
            <wp:wrapThrough wrapText="bothSides">
              <wp:wrapPolygon edited="0">
                <wp:start x="0" y="0"/>
                <wp:lineTo x="0" y="21415"/>
                <wp:lineTo x="21473" y="21415"/>
                <wp:lineTo x="21473" y="0"/>
                <wp:lineTo x="0" y="0"/>
              </wp:wrapPolygon>
            </wp:wrapThrough>
            <wp:docPr id="2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282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0627B" w14:textId="7007C3ED" w:rsidR="00CD7AC1" w:rsidRPr="00CD7AC1" w:rsidRDefault="00CD7AC1" w:rsidP="00CD7AC1"/>
    <w:p w14:paraId="1C6EF1F6" w14:textId="1EDD1AE4" w:rsidR="00CD7AC1" w:rsidRPr="00CD7AC1" w:rsidRDefault="00CD7AC1" w:rsidP="00CD7AC1"/>
    <w:p w14:paraId="674525B5" w14:textId="243998A8" w:rsidR="00CD7AC1" w:rsidRPr="00CD7AC1" w:rsidRDefault="00CD7AC1" w:rsidP="00CD7AC1"/>
    <w:p w14:paraId="62C48B8F" w14:textId="77777777" w:rsidR="00CD7AC1" w:rsidRPr="00CD7AC1" w:rsidRDefault="00CD7AC1" w:rsidP="00CD7AC1"/>
    <w:p w14:paraId="292AE1FD" w14:textId="77777777" w:rsidR="00CD7AC1" w:rsidRPr="00CD7AC1" w:rsidRDefault="00CD7AC1" w:rsidP="00CD7AC1"/>
    <w:p w14:paraId="6D2C761B" w14:textId="175283AE" w:rsidR="00CD7AC1" w:rsidRPr="00CD7AC1" w:rsidRDefault="00930FD9" w:rsidP="00CD7AC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215DC4" wp14:editId="09867F99">
                <wp:simplePos x="0" y="0"/>
                <wp:positionH relativeFrom="column">
                  <wp:posOffset>80010</wp:posOffset>
                </wp:positionH>
                <wp:positionV relativeFrom="paragraph">
                  <wp:posOffset>110490</wp:posOffset>
                </wp:positionV>
                <wp:extent cx="3942080" cy="1320165"/>
                <wp:effectExtent l="0" t="0" r="127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80" cy="132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38663E" w14:textId="77777777" w:rsidR="00930FD9" w:rsidRPr="00CC2B58" w:rsidRDefault="00930FD9" w:rsidP="00930FD9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28D2C"/>
                                <w:sz w:val="16"/>
                                <w:szCs w:val="16"/>
                              </w:rPr>
                            </w:pPr>
                            <w:r w:rsidRPr="00196DFA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The </w:t>
                            </w:r>
                            <w:proofErr w:type="spellStart"/>
                            <w:r w:rsidRPr="00196DFA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Glenrothes</w:t>
                            </w:r>
                            <w:proofErr w:type="spellEnd"/>
                            <w:r w:rsidRPr="00196DFA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196DFA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Distillery</w:t>
                            </w:r>
                            <w:r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196DFA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has</w:t>
                            </w:r>
                            <w:proofErr w:type="gramEnd"/>
                            <w:r w:rsidRPr="00196DFA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always been universally acclaimed by blenders as an exceptional </w:t>
                            </w:r>
                            <w:proofErr w:type="spellStart"/>
                            <w:r w:rsidRPr="00196DFA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Speyside</w:t>
                            </w:r>
                            <w:proofErr w:type="spellEnd"/>
                            <w:r w:rsidRPr="00196DFA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Malt. The </w:t>
                            </w:r>
                            <w:proofErr w:type="spellStart"/>
                            <w:r w:rsidRPr="00196DFA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Glenrothes</w:t>
                            </w:r>
                            <w:proofErr w:type="spellEnd"/>
                            <w:r w:rsidRPr="00196DFA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is used in blended scotch whiskies such as </w:t>
                            </w:r>
                            <w:proofErr w:type="spellStart"/>
                            <w:r w:rsidRPr="00196DFA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Cutty</w:t>
                            </w:r>
                            <w:proofErr w:type="spellEnd"/>
                            <w:r w:rsidRPr="00196DFA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96DFA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Sark</w:t>
                            </w:r>
                            <w:proofErr w:type="spellEnd"/>
                            <w:r w:rsidRPr="00196DFA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and The Famous Grouse. The </w:t>
                            </w:r>
                            <w:proofErr w:type="spellStart"/>
                            <w:r w:rsidRPr="00196DFA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Glenrothes</w:t>
                            </w:r>
                            <w:proofErr w:type="spellEnd"/>
                            <w:r w:rsidRPr="00196DFA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96DFA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bottlings</w:t>
                            </w:r>
                            <w:proofErr w:type="spellEnd"/>
                            <w:r w:rsidRPr="00196DFA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are not determined by age but by vintage, making this single malt unique in its category. The </w:t>
                            </w:r>
                            <w:proofErr w:type="spellStart"/>
                            <w:r w:rsidRPr="00196DFA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Glenrothes</w:t>
                            </w:r>
                            <w:proofErr w:type="spellEnd"/>
                            <w:r w:rsidRPr="00196DFA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is also sold as "Select Reserve,” a recently introduced non-vintage line.</w:t>
                            </w:r>
                            <w:r w:rsidRPr="00196DFA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ab/>
                            </w:r>
                          </w:p>
                          <w:p w14:paraId="5022BED3" w14:textId="0FB07931" w:rsidR="007424FC" w:rsidRPr="00CC2B58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28D2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29" type="#_x0000_t202" style="position:absolute;margin-left:6.3pt;margin-top:8.7pt;width:310.4pt;height:10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" filled="f" fillcolor="#fffffe" stroked="f" strokecolor="#212120" insetpen="t">
                <v:textbox inset="2.88pt,2.88pt,2.88pt,2.88pt">
                  <w:txbxContent>
                    <w:p w14:paraId="5E38663E" w14:textId="77777777" w:rsidR="00930FD9" w:rsidRPr="00CC2B58" w:rsidRDefault="00930FD9" w:rsidP="00930FD9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i/>
                          <w:iCs/>
                          <w:color w:val="F28D2C"/>
                          <w:sz w:val="16"/>
                          <w:szCs w:val="16"/>
                        </w:rPr>
                      </w:pPr>
                      <w:r w:rsidRPr="00196DFA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The </w:t>
                      </w:r>
                      <w:proofErr w:type="spellStart"/>
                      <w:r w:rsidRPr="00196DFA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Glenrothes</w:t>
                      </w:r>
                      <w:proofErr w:type="spellEnd"/>
                      <w:r w:rsidRPr="00196DFA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</w:t>
                      </w:r>
                      <w:proofErr w:type="gramStart"/>
                      <w:r w:rsidRPr="00196DFA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Distillery</w:t>
                      </w:r>
                      <w:r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</w:t>
                      </w:r>
                      <w:r w:rsidRPr="00196DFA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has</w:t>
                      </w:r>
                      <w:proofErr w:type="gramEnd"/>
                      <w:r w:rsidRPr="00196DFA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always been universally acclaimed by blenders as an exceptional </w:t>
                      </w:r>
                      <w:proofErr w:type="spellStart"/>
                      <w:r w:rsidRPr="00196DFA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Speyside</w:t>
                      </w:r>
                      <w:proofErr w:type="spellEnd"/>
                      <w:r w:rsidRPr="00196DFA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Malt. The </w:t>
                      </w:r>
                      <w:proofErr w:type="spellStart"/>
                      <w:r w:rsidRPr="00196DFA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Glenrothes</w:t>
                      </w:r>
                      <w:proofErr w:type="spellEnd"/>
                      <w:r w:rsidRPr="00196DFA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is used in blended scotch whiskies such as </w:t>
                      </w:r>
                      <w:proofErr w:type="spellStart"/>
                      <w:r w:rsidRPr="00196DFA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Cutty</w:t>
                      </w:r>
                      <w:proofErr w:type="spellEnd"/>
                      <w:r w:rsidRPr="00196DFA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</w:t>
                      </w:r>
                      <w:proofErr w:type="spellStart"/>
                      <w:r w:rsidRPr="00196DFA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Sark</w:t>
                      </w:r>
                      <w:proofErr w:type="spellEnd"/>
                      <w:r w:rsidRPr="00196DFA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and The Famous Grouse. The </w:t>
                      </w:r>
                      <w:proofErr w:type="spellStart"/>
                      <w:r w:rsidRPr="00196DFA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Glenrothes</w:t>
                      </w:r>
                      <w:proofErr w:type="spellEnd"/>
                      <w:r w:rsidRPr="00196DFA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</w:t>
                      </w:r>
                      <w:proofErr w:type="spellStart"/>
                      <w:r w:rsidRPr="00196DFA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bottlings</w:t>
                      </w:r>
                      <w:proofErr w:type="spellEnd"/>
                      <w:r w:rsidRPr="00196DFA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are not determined by age but by vintage, making this single malt unique in its category. The </w:t>
                      </w:r>
                      <w:proofErr w:type="spellStart"/>
                      <w:r w:rsidRPr="00196DFA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Glenrothes</w:t>
                      </w:r>
                      <w:proofErr w:type="spellEnd"/>
                      <w:r w:rsidRPr="00196DFA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is also sold as "Select Reserve,” a recently introduced non-vintage line.</w:t>
                      </w:r>
                      <w:r w:rsidRPr="00196DFA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ab/>
                      </w:r>
                    </w:p>
                    <w:p w14:paraId="5022BED3" w14:textId="0FB07931" w:rsidR="007424FC" w:rsidRPr="00CC2B58" w:rsidRDefault="007424FC" w:rsidP="005B57BE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i/>
                          <w:iCs/>
                          <w:color w:val="F28D2C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BE9C9" w14:textId="32D10250" w:rsidR="00CD7AC1" w:rsidRPr="00CD7AC1" w:rsidRDefault="00CD7AC1" w:rsidP="00CD7AC1"/>
    <w:p w14:paraId="0D04A727" w14:textId="47E7B606" w:rsidR="00CD7AC1" w:rsidRPr="00CD7AC1" w:rsidRDefault="00CD7AC1" w:rsidP="00CD7AC1"/>
    <w:p w14:paraId="068D4290" w14:textId="01ECF9D7" w:rsidR="00CD7AC1" w:rsidRPr="00CD7AC1" w:rsidRDefault="00CD7AC1" w:rsidP="00CD7AC1"/>
    <w:p w14:paraId="743F350C" w14:textId="2833D2E9" w:rsidR="00CD7AC1" w:rsidRPr="00CD7AC1" w:rsidRDefault="00CD7AC1" w:rsidP="00CD7AC1"/>
    <w:p w14:paraId="37E30A0A" w14:textId="3078280C" w:rsidR="00CD7AC1" w:rsidRPr="00CD7AC1" w:rsidRDefault="00CD7AC1" w:rsidP="00CD7AC1"/>
    <w:p w14:paraId="1C050511" w14:textId="7EBA3CC8" w:rsidR="00CD7AC1" w:rsidRPr="00CD7AC1" w:rsidRDefault="00CD7AC1" w:rsidP="00CD7AC1"/>
    <w:p w14:paraId="07A01214" w14:textId="6CAC1BF5" w:rsidR="00CD7AC1" w:rsidRPr="00CD7AC1" w:rsidRDefault="007424FC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701708DC" wp14:editId="65F10A7A">
                <wp:simplePos x="0" y="0"/>
                <wp:positionH relativeFrom="column">
                  <wp:posOffset>63500</wp:posOffset>
                </wp:positionH>
                <wp:positionV relativeFrom="paragraph">
                  <wp:posOffset>222250</wp:posOffset>
                </wp:positionV>
                <wp:extent cx="3962400" cy="1832610"/>
                <wp:effectExtent l="0" t="0" r="0" b="0"/>
                <wp:wrapTight wrapText="bothSides">
                  <wp:wrapPolygon edited="0">
                    <wp:start x="0" y="0"/>
                    <wp:lineTo x="0" y="21256"/>
                    <wp:lineTo x="21462" y="21256"/>
                    <wp:lineTo x="21462" y="0"/>
                    <wp:lineTo x="0" y="0"/>
                  </wp:wrapPolygon>
                </wp:wrapTight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83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47B10D" w14:textId="77777777" w:rsidR="007424FC" w:rsidRDefault="007424FC" w:rsidP="00BE55D4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TASTE NOTES</w:t>
                            </w:r>
                          </w:p>
                          <w:p w14:paraId="322523A3" w14:textId="77777777" w:rsidR="00930FD9" w:rsidRPr="001B6473" w:rsidRDefault="00930FD9" w:rsidP="00930FD9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COLOR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Slightly rosy hue</w:t>
                            </w:r>
                          </w:p>
                          <w:p w14:paraId="55D4F776" w14:textId="77777777" w:rsidR="00930FD9" w:rsidRPr="002E7DE0" w:rsidRDefault="00930FD9" w:rsidP="00930FD9">
                            <w:pP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NOSE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Pr="00196DFA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A rich </w:t>
                            </w:r>
                            <w:proofErr w:type="spellStart"/>
                            <w:r w:rsidRPr="00196DFA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sherried</w:t>
                            </w:r>
                            <w:proofErr w:type="spellEnd"/>
                            <w:r w:rsidRPr="00196DFA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nose with brandy butter. Fairly strong </w:t>
                            </w:r>
                            <w:proofErr w:type="spellStart"/>
                            <w:r w:rsidRPr="00196DFA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sulphur</w:t>
                            </w:r>
                            <w:proofErr w:type="spellEnd"/>
                            <w:r w:rsidRPr="00196DFA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notes with burnt sawdust and bread with some light fruit elements such as strawberries on top. </w:t>
                            </w:r>
                            <w:r w:rsidRPr="00196DFA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ab/>
                            </w:r>
                          </w:p>
                          <w:p w14:paraId="66263C23" w14:textId="77777777" w:rsidR="00930FD9" w:rsidRDefault="00930FD9" w:rsidP="00930FD9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TASTE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proofErr w:type="spellStart"/>
                            <w:r w:rsidRPr="00196DFA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Sulphur</w:t>
                            </w:r>
                            <w:proofErr w:type="spellEnd"/>
                            <w:r w:rsidRPr="00196DFA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, cordite with deviled eggs. </w:t>
                            </w:r>
                            <w:proofErr w:type="gramStart"/>
                            <w:r w:rsidRPr="00196DFA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Chewy w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ith a pepper taste like rocket.</w:t>
                            </w:r>
                            <w:proofErr w:type="gramEnd"/>
                            <w:r w:rsidRPr="00196DFA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ab/>
                            </w:r>
                          </w:p>
                          <w:p w14:paraId="63DDF57C" w14:textId="77777777" w:rsidR="00930FD9" w:rsidRPr="00D03EA5" w:rsidRDefault="00930FD9" w:rsidP="00930FD9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FINISH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Pr="00196DFA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Long, with a fruity yet </w:t>
                            </w:r>
                            <w:proofErr w:type="spellStart"/>
                            <w:r w:rsidRPr="00196DFA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liquorice</w:t>
                            </w:r>
                            <w:proofErr w:type="spellEnd"/>
                            <w:r w:rsidRPr="00196DFA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proofErr w:type="gramStart"/>
                            <w:r w:rsidRPr="00196DFA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finish</w:t>
                            </w:r>
                            <w:proofErr w:type="gramEnd"/>
                          </w:p>
                          <w:p w14:paraId="207E7BF9" w14:textId="77777777" w:rsidR="007424FC" w:rsidRPr="008C4591" w:rsidRDefault="007424FC" w:rsidP="00BE55D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0" type="#_x0000_t202" style="position:absolute;margin-left:5pt;margin-top:17.5pt;width:312pt;height:144.3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" filled="f" fillcolor="#fffffe" stroked="f" strokecolor="#212120" insetpen="t">
                <v:textbox inset="2.88pt,2.88pt,2.88pt,2.88pt">
                  <w:txbxContent>
                    <w:p w14:paraId="6A47B10D" w14:textId="77777777" w:rsidR="007424FC" w:rsidRDefault="007424FC" w:rsidP="00BE55D4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TASTE NOTES</w:t>
                      </w:r>
                    </w:p>
                    <w:p w14:paraId="322523A3" w14:textId="77777777" w:rsidR="00930FD9" w:rsidRPr="001B6473" w:rsidRDefault="00930FD9" w:rsidP="00930FD9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COLOR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Slightly rosy hue</w:t>
                      </w:r>
                    </w:p>
                    <w:p w14:paraId="55D4F776" w14:textId="77777777" w:rsidR="00930FD9" w:rsidRPr="002E7DE0" w:rsidRDefault="00930FD9" w:rsidP="00930FD9">
                      <w:pPr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NOSE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Pr="00196DFA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A rich </w:t>
                      </w:r>
                      <w:proofErr w:type="spellStart"/>
                      <w:r w:rsidRPr="00196DFA">
                        <w:rPr>
                          <w:rFonts w:ascii="Helvetica" w:hAnsi="Helvetica"/>
                          <w:sz w:val="22"/>
                          <w:szCs w:val="19"/>
                        </w:rPr>
                        <w:t>sherried</w:t>
                      </w:r>
                      <w:proofErr w:type="spellEnd"/>
                      <w:r w:rsidRPr="00196DFA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nose with brandy butter. Fairly strong </w:t>
                      </w:r>
                      <w:proofErr w:type="spellStart"/>
                      <w:r w:rsidRPr="00196DFA">
                        <w:rPr>
                          <w:rFonts w:ascii="Helvetica" w:hAnsi="Helvetica"/>
                          <w:sz w:val="22"/>
                          <w:szCs w:val="19"/>
                        </w:rPr>
                        <w:t>sulphur</w:t>
                      </w:r>
                      <w:proofErr w:type="spellEnd"/>
                      <w:r w:rsidRPr="00196DFA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notes with burnt sawdust and bread with some light fruit elements such as strawberries on top. </w:t>
                      </w:r>
                      <w:r w:rsidRPr="00196DFA">
                        <w:rPr>
                          <w:rFonts w:ascii="Helvetica" w:hAnsi="Helvetica"/>
                          <w:sz w:val="22"/>
                          <w:szCs w:val="19"/>
                        </w:rPr>
                        <w:tab/>
                      </w:r>
                    </w:p>
                    <w:p w14:paraId="66263C23" w14:textId="77777777" w:rsidR="00930FD9" w:rsidRDefault="00930FD9" w:rsidP="00930FD9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TASTE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proofErr w:type="spellStart"/>
                      <w:r w:rsidRPr="00196DFA">
                        <w:rPr>
                          <w:rFonts w:ascii="Helvetica" w:hAnsi="Helvetica"/>
                          <w:sz w:val="22"/>
                          <w:szCs w:val="19"/>
                        </w:rPr>
                        <w:t>Sulphur</w:t>
                      </w:r>
                      <w:proofErr w:type="spellEnd"/>
                      <w:r w:rsidRPr="00196DFA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, cordite with deviled eggs. </w:t>
                      </w:r>
                      <w:proofErr w:type="gramStart"/>
                      <w:r w:rsidRPr="00196DFA">
                        <w:rPr>
                          <w:rFonts w:ascii="Helvetica" w:hAnsi="Helvetica"/>
                          <w:sz w:val="22"/>
                          <w:szCs w:val="19"/>
                        </w:rPr>
                        <w:t>Chewy w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ith a pepper taste like rocket.</w:t>
                      </w:r>
                      <w:proofErr w:type="gramEnd"/>
                      <w:r w:rsidRPr="00196DFA">
                        <w:rPr>
                          <w:rFonts w:ascii="Helvetica" w:hAnsi="Helvetica"/>
                          <w:sz w:val="22"/>
                          <w:szCs w:val="19"/>
                        </w:rPr>
                        <w:tab/>
                      </w:r>
                    </w:p>
                    <w:p w14:paraId="63DDF57C" w14:textId="77777777" w:rsidR="00930FD9" w:rsidRPr="00D03EA5" w:rsidRDefault="00930FD9" w:rsidP="00930FD9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FINISH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Pr="00196DFA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Long, with a fruity yet </w:t>
                      </w:r>
                      <w:proofErr w:type="spellStart"/>
                      <w:r w:rsidRPr="00196DFA">
                        <w:rPr>
                          <w:rFonts w:ascii="Helvetica" w:hAnsi="Helvetica"/>
                          <w:sz w:val="22"/>
                          <w:szCs w:val="19"/>
                        </w:rPr>
                        <w:t>liquorice</w:t>
                      </w:r>
                      <w:proofErr w:type="spellEnd"/>
                      <w:r w:rsidRPr="00196DFA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proofErr w:type="gramStart"/>
                      <w:r w:rsidRPr="00196DFA">
                        <w:rPr>
                          <w:rFonts w:ascii="Helvetica" w:hAnsi="Helvetica"/>
                          <w:sz w:val="22"/>
                          <w:szCs w:val="19"/>
                        </w:rPr>
                        <w:t>finish</w:t>
                      </w:r>
                      <w:proofErr w:type="gramEnd"/>
                    </w:p>
                    <w:p w14:paraId="207E7BF9" w14:textId="77777777" w:rsidR="007424FC" w:rsidRPr="008C4591" w:rsidRDefault="007424FC" w:rsidP="00BE55D4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D9FC6EB" w14:textId="519C3EDC" w:rsidR="00CD7AC1" w:rsidRDefault="00366908" w:rsidP="00CD7AC1">
      <w:r>
        <w:rPr>
          <w:noProof/>
        </w:rPr>
        <w:drawing>
          <wp:anchor distT="36576" distB="36576" distL="36576" distR="36576" simplePos="0" relativeHeight="251646975" behindDoc="0" locked="0" layoutInCell="1" allowOverlap="1" wp14:anchorId="3EBBC5E6" wp14:editId="3065C7A6">
            <wp:simplePos x="0" y="0"/>
            <wp:positionH relativeFrom="column">
              <wp:posOffset>-5676900</wp:posOffset>
            </wp:positionH>
            <wp:positionV relativeFrom="paragraph">
              <wp:posOffset>204470</wp:posOffset>
            </wp:positionV>
            <wp:extent cx="13411200" cy="3117850"/>
            <wp:effectExtent l="0" t="0" r="0" b="6350"/>
            <wp:wrapNone/>
            <wp:docPr id="7" name="Picture 7" descr="C:\STOCKLAYOUTS\CURRENT PROJECTS\FN99807-PL\FN99807-IMG0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C:\STOCKLAYOUTS\CURRENT PROJECTS\FN99807-PL\FN99807-IMG05.em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r="208" b="2946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1120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E1A"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5F6D4023" wp14:editId="502960D9">
                <wp:simplePos x="0" y="0"/>
                <wp:positionH relativeFrom="column">
                  <wp:posOffset>-152400</wp:posOffset>
                </wp:positionH>
                <wp:positionV relativeFrom="paragraph">
                  <wp:posOffset>199390</wp:posOffset>
                </wp:positionV>
                <wp:extent cx="2590800" cy="342900"/>
                <wp:effectExtent l="0" t="0" r="0" b="12700"/>
                <wp:wrapTight wrapText="bothSides">
                  <wp:wrapPolygon edited="0">
                    <wp:start x="0" y="0"/>
                    <wp:lineTo x="0" y="20800"/>
                    <wp:lineTo x="21388" y="20800"/>
                    <wp:lineTo x="21388" y="0"/>
                    <wp:lineTo x="0" y="0"/>
                  </wp:wrapPolygon>
                </wp:wrapTight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27BD33" w14:textId="06D4843C" w:rsidR="007424FC" w:rsidRPr="007424FC" w:rsidRDefault="007424FC" w:rsidP="007424F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7424FC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Imported by Total Beverage Solution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31" type="#_x0000_t202" style="position:absolute;margin-left:-11.95pt;margin-top:15.7pt;width:204pt;height:27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" filled="f" fillcolor="#fffffe" stroked="f" strokecolor="#212120">
                <v:textbox inset="2.88pt,2.88pt,2.88pt,2.88pt">
                  <w:txbxContent>
                    <w:p w14:paraId="2327BD33" w14:textId="06D4843C" w:rsidR="007424FC" w:rsidRPr="007424FC" w:rsidRDefault="007424FC" w:rsidP="007424FC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7424FC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Imported by Total Beverage Solution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424F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F6901C" wp14:editId="474FD7B2">
                <wp:simplePos x="0" y="0"/>
                <wp:positionH relativeFrom="column">
                  <wp:posOffset>152400</wp:posOffset>
                </wp:positionH>
                <wp:positionV relativeFrom="paragraph">
                  <wp:posOffset>-29210</wp:posOffset>
                </wp:positionV>
                <wp:extent cx="1981200" cy="3429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7022" w14:textId="77777777" w:rsidR="007424FC" w:rsidRPr="007424FC" w:rsidRDefault="007424FC" w:rsidP="007424F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 w:rsidRPr="007424FC">
                              <w:rPr>
                                <w:rFonts w:ascii="Helvetica" w:hAnsi="Helvetica"/>
                                <w:sz w:val="22"/>
                              </w:rPr>
                              <w:t xml:space="preserve">www.SignatoryScotch.com </w:t>
                            </w:r>
                          </w:p>
                          <w:p w14:paraId="7464C94B" w14:textId="77777777" w:rsidR="007424FC" w:rsidRDefault="007424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" o:spid="_x0000_s1032" type="#_x0000_t202" style="position:absolute;margin-left:12pt;margin-top:-2.25pt;width:156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" filled="f" stroked="f">
                <v:textbox>
                  <w:txbxContent>
                    <w:p w14:paraId="4AFA7022" w14:textId="77777777" w:rsidR="007424FC" w:rsidRPr="007424FC" w:rsidRDefault="007424FC" w:rsidP="007424FC">
                      <w:pPr>
                        <w:rPr>
                          <w:rFonts w:ascii="Helvetica" w:hAnsi="Helvetica"/>
                          <w:sz w:val="22"/>
                        </w:rPr>
                      </w:pPr>
                      <w:r w:rsidRPr="007424FC">
                        <w:rPr>
                          <w:rFonts w:ascii="Helvetica" w:hAnsi="Helvetica"/>
                          <w:sz w:val="22"/>
                        </w:rPr>
                        <w:t xml:space="preserve">www.SignatoryScotch.com </w:t>
                      </w:r>
                    </w:p>
                    <w:p w14:paraId="7464C94B" w14:textId="77777777" w:rsidR="007424FC" w:rsidRDefault="007424FC"/>
                  </w:txbxContent>
                </v:textbox>
                <w10:wrap type="square"/>
              </v:shape>
            </w:pict>
          </mc:Fallback>
        </mc:AlternateContent>
      </w:r>
    </w:p>
    <w:p w14:paraId="559EFAB7" w14:textId="7D8AD1B6" w:rsidR="00AB0DD9" w:rsidRPr="00CD7AC1" w:rsidRDefault="00D44A30" w:rsidP="00CD7AC1">
      <w:pPr>
        <w:tabs>
          <w:tab w:val="left" w:pos="5950"/>
        </w:tabs>
      </w:pPr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D425F25" wp14:editId="61F8CA67">
                <wp:simplePos x="0" y="0"/>
                <wp:positionH relativeFrom="column">
                  <wp:posOffset>-773430</wp:posOffset>
                </wp:positionH>
                <wp:positionV relativeFrom="paragraph">
                  <wp:posOffset>3540760</wp:posOffset>
                </wp:positionV>
                <wp:extent cx="3200400" cy="5334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A5F895" w14:textId="77777777" w:rsidR="007424FC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www.SignatoryScotch.com</w:t>
                            </w:r>
                          </w:p>
                          <w:p w14:paraId="613E30B0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  <w:p w14:paraId="29DEB17F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IMPORTED BY TOTAL BEVERAGE SOLUTIONS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3" type="#_x0000_t202" style="position:absolute;margin-left:-60.85pt;margin-top:278.8pt;width:252pt;height:4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" filled="f" fillcolor="#fffffe" stroked="f" strokecolor="#212120">
                <v:textbox inset="2.88pt,2.88pt,2.88pt,2.88pt">
                  <w:txbxContent>
                    <w:p w14:paraId="13A5F895" w14:textId="77777777" w:rsidR="007424FC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</w:rPr>
                        <w:t>www.SignatoryScotch.com</w:t>
                      </w:r>
                    </w:p>
                    <w:p w14:paraId="613E30B0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  <w:p w14:paraId="29DEB17F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IMPORTED BY TOTAL BEVERAGE SOLUTIONS</w:t>
                      </w:r>
                    </w:p>
                  </w:txbxContent>
                </v:textbox>
              </v:shape>
            </w:pict>
          </mc:Fallback>
        </mc:AlternateContent>
      </w:r>
      <w:r w:rsidR="00CD7AC1">
        <w:tab/>
      </w:r>
    </w:p>
    <w:sectPr w:rsidR="00AB0DD9" w:rsidRPr="00CD7AC1" w:rsidSect="005B57BE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Iglesia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5D91"/>
    <w:multiLevelType w:val="hybridMultilevel"/>
    <w:tmpl w:val="7A80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83E8E"/>
    <w:multiLevelType w:val="hybridMultilevel"/>
    <w:tmpl w:val="CB9E29E4"/>
    <w:lvl w:ilvl="0" w:tplc="04AA2F10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BE"/>
    <w:rsid w:val="00074200"/>
    <w:rsid w:val="000D1D5A"/>
    <w:rsid w:val="00111847"/>
    <w:rsid w:val="00187636"/>
    <w:rsid w:val="001B6473"/>
    <w:rsid w:val="0024128A"/>
    <w:rsid w:val="00256FF0"/>
    <w:rsid w:val="002D369A"/>
    <w:rsid w:val="003009DE"/>
    <w:rsid w:val="00352442"/>
    <w:rsid w:val="00366908"/>
    <w:rsid w:val="003A6775"/>
    <w:rsid w:val="003D6C73"/>
    <w:rsid w:val="0040097D"/>
    <w:rsid w:val="0045419E"/>
    <w:rsid w:val="004650E4"/>
    <w:rsid w:val="00490FA3"/>
    <w:rsid w:val="00511D41"/>
    <w:rsid w:val="00523969"/>
    <w:rsid w:val="00546219"/>
    <w:rsid w:val="00582695"/>
    <w:rsid w:val="005B57BE"/>
    <w:rsid w:val="005D4311"/>
    <w:rsid w:val="0060385F"/>
    <w:rsid w:val="00605030"/>
    <w:rsid w:val="0066035A"/>
    <w:rsid w:val="00664474"/>
    <w:rsid w:val="007424FC"/>
    <w:rsid w:val="007E46A7"/>
    <w:rsid w:val="007F5D09"/>
    <w:rsid w:val="00842B63"/>
    <w:rsid w:val="008C4591"/>
    <w:rsid w:val="00930FD9"/>
    <w:rsid w:val="009475DA"/>
    <w:rsid w:val="009F711D"/>
    <w:rsid w:val="00A357BD"/>
    <w:rsid w:val="00A526E3"/>
    <w:rsid w:val="00A63117"/>
    <w:rsid w:val="00AB0DD9"/>
    <w:rsid w:val="00AB4525"/>
    <w:rsid w:val="00B7460B"/>
    <w:rsid w:val="00B83E18"/>
    <w:rsid w:val="00B933B6"/>
    <w:rsid w:val="00BE55D4"/>
    <w:rsid w:val="00BE749C"/>
    <w:rsid w:val="00C2429A"/>
    <w:rsid w:val="00CA54F7"/>
    <w:rsid w:val="00CC2B58"/>
    <w:rsid w:val="00CD7AC1"/>
    <w:rsid w:val="00CF5C9F"/>
    <w:rsid w:val="00D368E2"/>
    <w:rsid w:val="00D42E1A"/>
    <w:rsid w:val="00D44A30"/>
    <w:rsid w:val="00DE6856"/>
    <w:rsid w:val="00E146AD"/>
    <w:rsid w:val="00E231E4"/>
    <w:rsid w:val="00E60BCC"/>
    <w:rsid w:val="00E65CD2"/>
    <w:rsid w:val="00E9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fe240,#d1d16c,#eaea78,#f2eba7"/>
    </o:shapedefaults>
    <o:shapelayout v:ext="edit">
      <o:idmap v:ext="edit" data="1"/>
    </o:shapelayout>
  </w:shapeDefaults>
  <w:decimalSymbol w:val="."/>
  <w:listSeparator w:val=","/>
  <w14:docId w14:val="5482A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856"/>
    <w:rPr>
      <w:rFonts w:ascii="Lucida Grande" w:hAnsi="Lucida Grande" w:cs="Lucida Grande"/>
      <w:color w:val="212120"/>
      <w:kern w:val="28"/>
      <w:sz w:val="18"/>
      <w:szCs w:val="18"/>
    </w:rPr>
  </w:style>
  <w:style w:type="paragraph" w:customStyle="1" w:styleId="Heading">
    <w:name w:val="Heading"/>
    <w:next w:val="Normal"/>
    <w:rsid w:val="00DE6856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customStyle="1" w:styleId="Default">
    <w:name w:val="Default"/>
    <w:rsid w:val="00DE6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rsid w:val="00256FF0"/>
    <w:rPr>
      <w:color w:val="0000FF" w:themeColor="hyperlink"/>
      <w:u w:val="single"/>
    </w:rPr>
  </w:style>
  <w:style w:type="paragraph" w:styleId="ListParagraph">
    <w:name w:val="List Paragraph"/>
    <w:basedOn w:val="Normal"/>
    <w:rsid w:val="007E4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856"/>
    <w:rPr>
      <w:rFonts w:ascii="Lucida Grande" w:hAnsi="Lucida Grande" w:cs="Lucida Grande"/>
      <w:color w:val="212120"/>
      <w:kern w:val="28"/>
      <w:sz w:val="18"/>
      <w:szCs w:val="18"/>
    </w:rPr>
  </w:style>
  <w:style w:type="paragraph" w:customStyle="1" w:styleId="Heading">
    <w:name w:val="Heading"/>
    <w:next w:val="Normal"/>
    <w:rsid w:val="00DE6856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customStyle="1" w:styleId="Default">
    <w:name w:val="Default"/>
    <w:rsid w:val="00DE6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rsid w:val="00256FF0"/>
    <w:rPr>
      <w:color w:val="0000FF" w:themeColor="hyperlink"/>
      <w:u w:val="single"/>
    </w:rPr>
  </w:style>
  <w:style w:type="paragraph" w:styleId="ListParagraph">
    <w:name w:val="List Paragraph"/>
    <w:basedOn w:val="Normal"/>
    <w:rsid w:val="007E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C:\STOCKLAYOUTS\CURRENT%20PROJECTS\FN99807-PL\FN99807-IMG05.em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FB0A6F-33B7-437C-909E-667FB1F7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</dc:creator>
  <cp:lastModifiedBy>toy</cp:lastModifiedBy>
  <cp:revision>6</cp:revision>
  <cp:lastPrinted>2014-06-13T16:06:00Z</cp:lastPrinted>
  <dcterms:created xsi:type="dcterms:W3CDTF">2014-09-12T03:24:00Z</dcterms:created>
  <dcterms:modified xsi:type="dcterms:W3CDTF">2014-09-17T19:32:00Z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TC011832751033</vt:lpwstr>
  </property>
</Properties>
</file>